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3409"/>
      </w:tblGrid>
      <w:tr w:rsidR="00812488" w14:paraId="57F33FCB" w14:textId="77777777" w:rsidTr="00812488">
        <w:tc>
          <w:tcPr>
            <w:tcW w:w="3409" w:type="dxa"/>
          </w:tcPr>
          <w:p w14:paraId="6142BA55" w14:textId="34EA05EA" w:rsidR="00812488" w:rsidRDefault="00C33C71" w:rsidP="00812488">
            <w:pPr>
              <w:jc w:val="both"/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COMITE/4</w:t>
            </w:r>
            <w:r w:rsidR="002A6DB2">
              <w:rPr>
                <w:rFonts w:ascii="Tahoma" w:hAnsi="Tahoma" w:cs="Tahoma"/>
                <w:b/>
                <w:i/>
                <w:sz w:val="22"/>
                <w:szCs w:val="22"/>
              </w:rPr>
              <w:t>9SO/16</w:t>
            </w:r>
            <w:r w:rsidR="00EC5CC3">
              <w:rPr>
                <w:rFonts w:ascii="Tahoma" w:hAnsi="Tahoma" w:cs="Tahoma"/>
                <w:b/>
                <w:i/>
                <w:sz w:val="22"/>
                <w:szCs w:val="22"/>
              </w:rPr>
              <w:t>-12</w:t>
            </w:r>
            <w:r w:rsidR="00812488">
              <w:rPr>
                <w:rFonts w:ascii="Tahoma" w:hAnsi="Tahoma" w:cs="Tahoma"/>
                <w:b/>
                <w:i/>
                <w:sz w:val="22"/>
                <w:szCs w:val="22"/>
              </w:rPr>
              <w:t>-2022</w:t>
            </w:r>
          </w:p>
        </w:tc>
      </w:tr>
    </w:tbl>
    <w:p w14:paraId="1EB3C09C" w14:textId="7300BA70" w:rsidR="0038090D" w:rsidRDefault="00A74F94" w:rsidP="00A74F94">
      <w:r w:rsidRPr="00773527">
        <w:rPr>
          <w:rFonts w:ascii="Tahoma" w:hAnsi="Tahoma" w:cs="Tahoma"/>
          <w:b/>
          <w:noProof/>
          <w:lang w:val="es-MX" w:eastAsia="es-MX"/>
        </w:rPr>
        <w:drawing>
          <wp:inline distT="0" distB="0" distL="0" distR="0" wp14:anchorId="61352DB7" wp14:editId="08555429">
            <wp:extent cx="1880307" cy="926140"/>
            <wp:effectExtent l="95250" t="57150" r="100965" b="14097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8" cstate="print">
                      <a:extLst/>
                    </a:blip>
                    <a:srcRect l="35911" t="3882" r="34781" b="83902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14:paraId="62DF1DC6" w14:textId="77777777" w:rsidR="0038090D" w:rsidRDefault="0038090D" w:rsidP="0038090D">
      <w:pPr>
        <w:pStyle w:val="Textoindependiente"/>
        <w:jc w:val="both"/>
        <w:rPr>
          <w:rFonts w:ascii="Tahoma" w:eastAsiaTheme="minorEastAsia" w:hAnsi="Tahoma" w:cs="Tahoma"/>
          <w:b w:val="0"/>
          <w:sz w:val="22"/>
          <w:szCs w:val="22"/>
        </w:rPr>
      </w:pPr>
    </w:p>
    <w:p w14:paraId="0B38D28B" w14:textId="1A5800FB" w:rsidR="00812488" w:rsidRDefault="00A74F94" w:rsidP="00812488">
      <w:pPr>
        <w:pStyle w:val="Textoindependiente"/>
        <w:jc w:val="both"/>
        <w:rPr>
          <w:rFonts w:ascii="Tahoma" w:hAnsi="Tahoma"/>
          <w:b w:val="0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</w:t>
      </w:r>
    </w:p>
    <w:p w14:paraId="4B4F6F6C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COMITÉ PARA EL CONTROL DE ADQUISICIONES, ENAJENACIONES, ARRENDAMIENTOS Y SERVICIOS DEL PODER EJECUTIVO DEL ESTADO DE MORELOS.</w:t>
      </w:r>
    </w:p>
    <w:p w14:paraId="41724E49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</w:p>
    <w:p w14:paraId="59322E5E" w14:textId="22CEFBE1" w:rsidR="0038090D" w:rsidRDefault="00171E34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ACTA DE LA </w:t>
      </w:r>
      <w:r w:rsidR="002A6DB2">
        <w:rPr>
          <w:rFonts w:ascii="Tahoma" w:hAnsi="Tahoma"/>
          <w:b/>
        </w:rPr>
        <w:t>CUADRAGÉSIMA NOVENA</w:t>
      </w:r>
      <w:r w:rsidR="00AA1DDD">
        <w:rPr>
          <w:rFonts w:ascii="Tahoma" w:hAnsi="Tahoma"/>
          <w:b/>
        </w:rPr>
        <w:t xml:space="preserve"> SESIÓN ORDINARIA DE 2022</w:t>
      </w:r>
      <w:r w:rsidR="0038090D">
        <w:rPr>
          <w:rFonts w:ascii="Tahoma" w:hAnsi="Tahoma"/>
          <w:b/>
        </w:rPr>
        <w:t>.</w:t>
      </w:r>
    </w:p>
    <w:p w14:paraId="7AB47B0F" w14:textId="6357A433" w:rsidR="00AC1D41" w:rsidRDefault="0038090D" w:rsidP="0038090D">
      <w:pPr>
        <w:jc w:val="both"/>
        <w:rPr>
          <w:rFonts w:ascii="Tahoma" w:hAnsi="Tahoma"/>
        </w:rPr>
      </w:pPr>
      <w:r w:rsidRPr="002F055A">
        <w:rPr>
          <w:rFonts w:ascii="Tahoma" w:hAnsi="Tahoma" w:cs="Tahoma"/>
        </w:rPr>
        <w:t>En la Ciudad de Cuernavaca, Morelos, sie</w:t>
      </w:r>
      <w:r w:rsidR="002A6DB2">
        <w:rPr>
          <w:rFonts w:ascii="Tahoma" w:hAnsi="Tahoma" w:cs="Tahoma"/>
        </w:rPr>
        <w:t>ndo las catorce</w:t>
      </w:r>
      <w:r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</w:rPr>
        <w:t xml:space="preserve">horas </w:t>
      </w:r>
      <w:r>
        <w:rPr>
          <w:rFonts w:ascii="Tahoma" w:hAnsi="Tahoma" w:cs="Tahoma"/>
        </w:rPr>
        <w:t>d</w:t>
      </w:r>
      <w:r w:rsidRPr="002F055A">
        <w:rPr>
          <w:rFonts w:ascii="Tahoma" w:hAnsi="Tahoma" w:cs="Tahoma"/>
        </w:rPr>
        <w:t xml:space="preserve">el día </w:t>
      </w:r>
      <w:r w:rsidR="002A6DB2">
        <w:rPr>
          <w:rFonts w:ascii="Tahoma" w:hAnsi="Tahoma" w:cs="Tahoma"/>
        </w:rPr>
        <w:t>viernes dieciséis</w:t>
      </w:r>
      <w:r w:rsidR="00EC5CC3">
        <w:rPr>
          <w:rFonts w:ascii="Tahoma" w:hAnsi="Tahoma" w:cs="Tahoma"/>
        </w:rPr>
        <w:t xml:space="preserve"> de diciembre</w:t>
      </w:r>
      <w:r w:rsidR="003F4B47">
        <w:rPr>
          <w:rFonts w:ascii="Tahoma" w:hAnsi="Tahoma" w:cs="Tahoma"/>
        </w:rPr>
        <w:t xml:space="preserve"> </w:t>
      </w:r>
      <w:r w:rsidR="00AA1DDD">
        <w:rPr>
          <w:rFonts w:ascii="Tahoma" w:hAnsi="Tahoma" w:cs="Tahoma"/>
        </w:rPr>
        <w:t>del año dos mil veintidós</w:t>
      </w:r>
      <w:r w:rsidRPr="002F055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</w:t>
      </w:r>
      <w:r w:rsidRPr="002F055A">
        <w:rPr>
          <w:rFonts w:ascii="Tahoma" w:hAnsi="Tahoma" w:cs="Tahoma"/>
        </w:rPr>
        <w:t>rev</w:t>
      </w:r>
      <w:r>
        <w:rPr>
          <w:rFonts w:ascii="Tahoma" w:hAnsi="Tahoma" w:cs="Tahoma"/>
        </w:rPr>
        <w:t>ia convocatoria a través del ofi</w:t>
      </w:r>
      <w:r w:rsidRPr="002F055A">
        <w:rPr>
          <w:rFonts w:ascii="Tahoma" w:hAnsi="Tahoma" w:cs="Tahoma"/>
        </w:rPr>
        <w:t xml:space="preserve">cio número </w:t>
      </w:r>
      <w:r w:rsidRPr="000C7D5A">
        <w:rPr>
          <w:rFonts w:ascii="Tahoma" w:hAnsi="Tahoma" w:cs="Tahoma"/>
          <w:b/>
          <w:bCs/>
        </w:rPr>
        <w:t>SA/DGPAC/</w:t>
      </w:r>
      <w:r w:rsidR="002A6DB2">
        <w:rPr>
          <w:rFonts w:ascii="Tahoma" w:hAnsi="Tahoma" w:cs="Tahoma"/>
          <w:b/>
          <w:bCs/>
        </w:rPr>
        <w:t>1288</w:t>
      </w:r>
      <w:r w:rsidR="009457CE">
        <w:rPr>
          <w:rFonts w:ascii="Tahoma" w:hAnsi="Tahoma" w:cs="Tahoma"/>
          <w:b/>
          <w:bCs/>
        </w:rPr>
        <w:t>/2022</w:t>
      </w:r>
      <w:r>
        <w:rPr>
          <w:rFonts w:ascii="Tahoma" w:hAnsi="Tahoma" w:cs="Tahoma"/>
          <w:b/>
          <w:bCs/>
        </w:rPr>
        <w:t>,</w:t>
      </w:r>
      <w:r w:rsidR="006A3F45">
        <w:rPr>
          <w:rFonts w:ascii="Tahoma" w:hAnsi="Tahoma" w:cs="Tahoma"/>
        </w:rPr>
        <w:t xml:space="preserve"> de fecha</w:t>
      </w:r>
      <w:r w:rsidR="002A6DB2">
        <w:rPr>
          <w:rFonts w:ascii="Tahoma" w:hAnsi="Tahoma" w:cs="Tahoma"/>
        </w:rPr>
        <w:t xml:space="preserve"> doce</w:t>
      </w:r>
      <w:r w:rsidR="00834F9A">
        <w:rPr>
          <w:rFonts w:ascii="Tahoma" w:hAnsi="Tahoma" w:cs="Tahoma"/>
        </w:rPr>
        <w:t xml:space="preserve"> </w:t>
      </w:r>
      <w:r w:rsidR="00773147">
        <w:rPr>
          <w:rFonts w:ascii="Tahoma" w:hAnsi="Tahoma" w:cs="Tahoma"/>
        </w:rPr>
        <w:t>de dic</w:t>
      </w:r>
      <w:r w:rsidR="00532032">
        <w:rPr>
          <w:rFonts w:ascii="Tahoma" w:hAnsi="Tahoma" w:cs="Tahoma"/>
        </w:rPr>
        <w:t>iem</w:t>
      </w:r>
      <w:r w:rsidR="003F4B47">
        <w:rPr>
          <w:rFonts w:ascii="Tahoma" w:hAnsi="Tahoma" w:cs="Tahoma"/>
        </w:rPr>
        <w:t>bre</w:t>
      </w:r>
      <w:r w:rsidR="00AA1DDD">
        <w:rPr>
          <w:rFonts w:ascii="Tahoma" w:hAnsi="Tahoma" w:cs="Tahoma"/>
        </w:rPr>
        <w:t xml:space="preserve"> del año dos mil veintidós</w:t>
      </w:r>
      <w:r>
        <w:rPr>
          <w:rFonts w:ascii="Tahoma" w:hAnsi="Tahoma" w:cs="Tahoma"/>
        </w:rPr>
        <w:t xml:space="preserve">, emitida por </w:t>
      </w:r>
      <w:r w:rsidRPr="002F055A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Dirección General </w:t>
      </w:r>
      <w:r w:rsidRPr="002F055A">
        <w:rPr>
          <w:rFonts w:ascii="Tahoma" w:hAnsi="Tahoma" w:cs="Tahoma"/>
          <w:lang w:val="es-ES"/>
        </w:rPr>
        <w:t>de Procesos para la Adjudicación de</w:t>
      </w:r>
      <w:r w:rsidRPr="002F055A"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</w:t>
      </w:r>
      <w:r w:rsidRPr="002F055A">
        <w:rPr>
          <w:rFonts w:ascii="Tahoma" w:hAnsi="Tahoma"/>
        </w:rPr>
        <w:t xml:space="preserve">, </w:t>
      </w:r>
      <w:r w:rsidR="00A27317">
        <w:rPr>
          <w:rFonts w:ascii="Tahoma" w:hAnsi="Tahoma" w:cs="Tahoma"/>
        </w:rPr>
        <w:t>se reunieron en la</w:t>
      </w:r>
      <w:r w:rsidR="00B718D5">
        <w:rPr>
          <w:rFonts w:ascii="Tahoma" w:hAnsi="Tahoma" w:cs="Tahoma"/>
        </w:rPr>
        <w:t xml:space="preserve"> sala de juntas de la Dirección General de Procesos para la Adjudicación de Contratos</w:t>
      </w:r>
      <w:r w:rsidR="00AC1D41">
        <w:rPr>
          <w:rFonts w:ascii="Tahoma" w:hAnsi="Tahoma" w:cs="Tahoma"/>
        </w:rPr>
        <w:t>, los siguientes: ------------------------</w:t>
      </w:r>
      <w:r w:rsidR="00A37EE6">
        <w:rPr>
          <w:rFonts w:ascii="Tahoma" w:hAnsi="Tahoma" w:cs="Tahoma"/>
        </w:rPr>
        <w:t>---------</w:t>
      </w:r>
      <w:r w:rsidR="00A812F5">
        <w:rPr>
          <w:rFonts w:ascii="Tahoma" w:hAnsi="Tahoma" w:cs="Tahoma"/>
        </w:rPr>
        <w:t>------</w:t>
      </w:r>
      <w:r w:rsidR="00474608">
        <w:rPr>
          <w:rFonts w:ascii="Tahoma" w:hAnsi="Tahoma" w:cs="Tahoma"/>
        </w:rPr>
        <w:t>---------------------</w:t>
      </w:r>
    </w:p>
    <w:p w14:paraId="5E273AA9" w14:textId="7C75039C" w:rsidR="0038090D" w:rsidRDefault="0038090D" w:rsidP="0038090D">
      <w:pPr>
        <w:jc w:val="both"/>
        <w:rPr>
          <w:rFonts w:ascii="Tahoma" w:hAnsi="Tahoma" w:cs="Tahoma"/>
        </w:rPr>
      </w:pPr>
      <w:r w:rsidRPr="00774AD4">
        <w:rPr>
          <w:rFonts w:ascii="Tahoma" w:hAnsi="Tahoma" w:cs="Tahoma"/>
          <w:b/>
          <w:bCs/>
        </w:rPr>
        <w:t xml:space="preserve">Funcionarios públicos integrantes </w:t>
      </w:r>
      <w:r w:rsidRPr="00774AD4">
        <w:rPr>
          <w:rFonts w:ascii="Tahoma" w:hAnsi="Tahoma" w:cs="Tahoma"/>
          <w:b/>
          <w:bCs/>
          <w:lang w:val="es-ES"/>
        </w:rPr>
        <w:t>del Comité para el Control de Adquisiciones</w:t>
      </w:r>
      <w:r>
        <w:rPr>
          <w:rFonts w:ascii="Tahoma" w:hAnsi="Tahoma" w:cs="Tahoma"/>
          <w:b/>
          <w:bCs/>
          <w:lang w:val="es-ES"/>
        </w:rPr>
        <w:t>,</w:t>
      </w:r>
      <w:r w:rsidRPr="00774AD4">
        <w:rPr>
          <w:rFonts w:ascii="Tahoma" w:hAnsi="Tahoma" w:cs="Tahoma"/>
          <w:b/>
          <w:bCs/>
          <w:lang w:val="es-ES"/>
        </w:rPr>
        <w:t xml:space="preserve"> Enajenaciones, Arrendamientos y Servicios del Poder Ejecutivo del Estado de Morelos</w:t>
      </w:r>
      <w:r>
        <w:rPr>
          <w:rFonts w:ascii="Tahoma" w:hAnsi="Tahoma" w:cs="Tahoma"/>
        </w:rPr>
        <w:t xml:space="preserve"> ----------------------------------------------------------------------------------------------------</w:t>
      </w:r>
    </w:p>
    <w:p w14:paraId="22025351" w14:textId="0DCF0F79" w:rsidR="0038090D" w:rsidRDefault="0038090D" w:rsidP="0038090D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Alejandra Obregón Barajas</w:t>
      </w:r>
      <w:r w:rsidRPr="00FE2760">
        <w:rPr>
          <w:rFonts w:ascii="Tahoma" w:hAnsi="Tahoma" w:cs="Tahoma"/>
        </w:rPr>
        <w:t xml:space="preserve">, Directora General de Relaciones Públicas de la Oficina de la Gubernatura </w:t>
      </w:r>
      <w:r>
        <w:rPr>
          <w:rFonts w:ascii="Tahoma" w:hAnsi="Tahoma" w:cs="Tahoma"/>
        </w:rPr>
        <w:t xml:space="preserve"> del Estado, </w:t>
      </w:r>
      <w:r w:rsidRPr="00FE2760">
        <w:rPr>
          <w:rFonts w:ascii="Tahoma" w:hAnsi="Tahoma" w:cs="Tahoma"/>
        </w:rPr>
        <w:t xml:space="preserve">Representante del Gobernador del Estado de Morelos y </w:t>
      </w:r>
      <w:r w:rsidRPr="00986729">
        <w:rPr>
          <w:rFonts w:ascii="Tahoma" w:hAnsi="Tahoma" w:cs="Tahoma"/>
          <w:b/>
        </w:rPr>
        <w:t>Presidenta del Comité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para el Control de Adquisiciones Enajenaciones, Arrendamientos y Servicios del Poder E</w:t>
      </w:r>
      <w:r w:rsidR="00A706A0">
        <w:rPr>
          <w:rFonts w:ascii="Tahoma" w:hAnsi="Tahoma" w:cs="Tahoma"/>
          <w:lang w:val="es-ES"/>
        </w:rPr>
        <w:t>jecutivo del Estado de Morelos.----------------------------------------------------------------</w:t>
      </w:r>
    </w:p>
    <w:p w14:paraId="73BF41D3" w14:textId="12A676B1" w:rsidR="00A07B27" w:rsidRPr="00A07B27" w:rsidRDefault="00A07B27" w:rsidP="0038090D">
      <w:pPr>
        <w:jc w:val="both"/>
        <w:rPr>
          <w:rFonts w:ascii="Tahoma" w:hAnsi="Tahoma" w:cs="Tahoma"/>
          <w:lang w:val="es-ES"/>
        </w:rPr>
      </w:pPr>
      <w:r w:rsidRPr="00927BB3">
        <w:rPr>
          <w:rFonts w:ascii="Tahoma" w:hAnsi="Tahoma" w:cs="Tahoma"/>
          <w:b/>
          <w:bCs/>
        </w:rPr>
        <w:t>Efrén Hernández Mondragón</w:t>
      </w:r>
      <w:r w:rsidRPr="00FE2760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es-ES"/>
        </w:rPr>
        <w:t xml:space="preserve">Director General </w:t>
      </w:r>
      <w:r w:rsidRPr="00FE2760">
        <w:rPr>
          <w:rFonts w:ascii="Tahoma" w:hAnsi="Tahoma" w:cs="Tahoma"/>
          <w:lang w:val="es-ES"/>
        </w:rPr>
        <w:t>de Procesos para la Adjudicación de</w:t>
      </w:r>
      <w:r w:rsidRPr="00FE2760">
        <w:rPr>
          <w:rFonts w:ascii="Tahoma" w:hAnsi="Tahoma" w:cs="Tahoma"/>
        </w:rPr>
        <w:t xml:space="preserve"> </w:t>
      </w:r>
      <w:r w:rsidRPr="00FE2760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 </w:t>
      </w:r>
      <w:r w:rsidRPr="00FE2760">
        <w:rPr>
          <w:rFonts w:ascii="Tahoma" w:hAnsi="Tahoma" w:cs="Tahoma"/>
          <w:lang w:val="es-ES"/>
        </w:rPr>
        <w:t xml:space="preserve">y </w:t>
      </w:r>
      <w:r w:rsidRPr="00986729">
        <w:rPr>
          <w:rFonts w:ascii="Tahoma" w:hAnsi="Tahoma" w:cs="Tahoma"/>
          <w:b/>
          <w:lang w:val="es-ES"/>
        </w:rPr>
        <w:t>Secretario Ejecutivo del Comité</w:t>
      </w:r>
      <w:r>
        <w:rPr>
          <w:rFonts w:ascii="Tahoma" w:hAnsi="Tahoma" w:cs="Tahoma"/>
          <w:lang w:val="es-ES"/>
        </w:rPr>
        <w:t xml:space="preserve"> para el Control de Adquisiciones Enajenaciones, Arrendamientos y Servicios del Poder Ejecutivo del Estado de Morelos</w:t>
      </w:r>
      <w:r w:rsidR="002F3A9D">
        <w:rPr>
          <w:rFonts w:ascii="Tahoma" w:hAnsi="Tahoma" w:cs="Tahoma"/>
          <w:lang w:val="es-ES"/>
        </w:rPr>
        <w:t>.</w:t>
      </w:r>
      <w:r>
        <w:rPr>
          <w:rFonts w:ascii="Tahoma" w:hAnsi="Tahoma" w:cs="Tahoma"/>
          <w:lang w:val="es-ES"/>
        </w:rPr>
        <w:t>----------------------------------------------------------</w:t>
      </w:r>
      <w:r w:rsidR="002F3A9D">
        <w:rPr>
          <w:rFonts w:ascii="Tahoma" w:hAnsi="Tahoma" w:cs="Tahoma"/>
          <w:lang w:val="es-ES"/>
        </w:rPr>
        <w:t>-------------------------------</w:t>
      </w:r>
    </w:p>
    <w:p w14:paraId="4E430FCF" w14:textId="3739C912" w:rsidR="0038090D" w:rsidRPr="00907026" w:rsidRDefault="0038090D" w:rsidP="0038090D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</w:t>
      </w:r>
      <w:r w:rsidR="00907026">
        <w:rPr>
          <w:rFonts w:ascii="Tahoma" w:hAnsi="Tahoma" w:cs="Tahoma"/>
          <w:lang w:val="es-ES"/>
        </w:rPr>
        <w:t>----------------------</w:t>
      </w:r>
    </w:p>
    <w:p w14:paraId="55AB9451" w14:textId="68809A9F" w:rsidR="005B26CF" w:rsidRDefault="0038090D" w:rsidP="00375E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</w:t>
      </w:r>
      <w:r w:rsidRPr="00774AD4">
        <w:rPr>
          <w:rFonts w:ascii="Tahoma" w:hAnsi="Tahoma" w:cs="Tahoma"/>
          <w:b/>
          <w:bCs/>
        </w:rPr>
        <w:t>En calidad de vocales</w:t>
      </w:r>
      <w:r>
        <w:rPr>
          <w:rFonts w:ascii="Tahoma" w:hAnsi="Tahoma" w:cs="Tahoma"/>
        </w:rPr>
        <w:t>-----</w:t>
      </w:r>
      <w:r w:rsidR="00D04DD4">
        <w:rPr>
          <w:rFonts w:ascii="Tahoma" w:hAnsi="Tahoma" w:cs="Tahoma"/>
        </w:rPr>
        <w:t>-----------------------------</w:t>
      </w:r>
      <w:r>
        <w:rPr>
          <w:rFonts w:ascii="Tahoma" w:hAnsi="Tahoma" w:cs="Tahoma"/>
        </w:rPr>
        <w:t>------</w:t>
      </w:r>
      <w:r w:rsidR="00AC1D41">
        <w:rPr>
          <w:rFonts w:ascii="Tahoma" w:hAnsi="Tahoma" w:cs="Tahoma"/>
        </w:rPr>
        <w:t>-</w:t>
      </w:r>
    </w:p>
    <w:p w14:paraId="23C9E02A" w14:textId="77777777" w:rsidR="00DA57C0" w:rsidRPr="00F46B59" w:rsidRDefault="00DA57C0" w:rsidP="00DA57C0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F46B59">
        <w:rPr>
          <w:rFonts w:ascii="Tahoma" w:hAnsi="Tahoma" w:cs="Tahoma"/>
          <w:b/>
          <w:color w:val="000000" w:themeColor="text1"/>
        </w:rPr>
        <w:t>Sandra Anaya Villegas</w:t>
      </w:r>
      <w:r w:rsidRPr="00F46B59">
        <w:rPr>
          <w:rFonts w:ascii="Tahoma" w:hAnsi="Tahoma" w:cs="Tahoma"/>
          <w:color w:val="000000" w:themeColor="text1"/>
        </w:rPr>
        <w:t>, Secretaria de Administración.-------------------------------------------</w:t>
      </w:r>
    </w:p>
    <w:p w14:paraId="65F38958" w14:textId="07DDE0E8" w:rsidR="00C47458" w:rsidRPr="00C47458" w:rsidRDefault="0038090D" w:rsidP="00EC1943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Antonio Hernández Marín</w:t>
      </w:r>
      <w:r w:rsidRPr="00C63FC9">
        <w:rPr>
          <w:rFonts w:ascii="Tahoma" w:hAnsi="Tahoma" w:cs="Tahoma"/>
        </w:rPr>
        <w:t>, Titular de la Unidad de Enlace Financiero Administrativo</w:t>
      </w:r>
      <w:r>
        <w:rPr>
          <w:rFonts w:ascii="Tahoma" w:hAnsi="Tahoma" w:cs="Tahoma"/>
        </w:rPr>
        <w:t xml:space="preserve"> de la Secretaría de Hacienda, en su caráct</w:t>
      </w:r>
      <w:r w:rsidR="007E41EC">
        <w:rPr>
          <w:rFonts w:ascii="Tahoma" w:hAnsi="Tahoma" w:cs="Tahoma"/>
        </w:rPr>
        <w:t>er de representante designado por</w:t>
      </w:r>
      <w:r>
        <w:rPr>
          <w:rFonts w:ascii="Tahoma" w:hAnsi="Tahoma" w:cs="Tahoma"/>
        </w:rPr>
        <w:t xml:space="preserve">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Hacienda</w:t>
      </w:r>
      <w:r w:rsidR="00375ED6">
        <w:rPr>
          <w:rFonts w:ascii="Tahoma" w:hAnsi="Tahoma" w:cs="Tahoma"/>
        </w:rPr>
        <w:t>.</w:t>
      </w:r>
      <w:r>
        <w:rPr>
          <w:rFonts w:ascii="Tahoma" w:hAnsi="Tahoma" w:cs="Tahoma"/>
        </w:rPr>
        <w:t>---------------------------------------------------------------------</w:t>
      </w:r>
      <w:r w:rsidR="00375ED6">
        <w:rPr>
          <w:rFonts w:ascii="Tahoma" w:hAnsi="Tahoma" w:cs="Tahoma"/>
        </w:rPr>
        <w:t>-------------------------------</w:t>
      </w:r>
    </w:p>
    <w:p w14:paraId="75951E03" w14:textId="2BDD45B1" w:rsidR="00B93B95" w:rsidRPr="002A6DB2" w:rsidRDefault="00B93B95" w:rsidP="001607C9">
      <w:pPr>
        <w:jc w:val="both"/>
        <w:rPr>
          <w:rFonts w:ascii="Tahoma" w:hAnsi="Tahoma" w:cs="Tahoma"/>
          <w:color w:val="FF0000"/>
        </w:rPr>
      </w:pPr>
      <w:r w:rsidRPr="00F46B59">
        <w:rPr>
          <w:rFonts w:ascii="Tahoma" w:hAnsi="Tahoma" w:cs="Tahoma"/>
          <w:b/>
          <w:color w:val="000000" w:themeColor="text1"/>
        </w:rPr>
        <w:t>América Berenice Jiménez Molina,</w:t>
      </w:r>
      <w:r w:rsidRPr="00F46B59">
        <w:rPr>
          <w:rFonts w:ascii="Tahoma" w:hAnsi="Tahoma" w:cs="Tahoma"/>
          <w:color w:val="000000" w:themeColor="text1"/>
        </w:rPr>
        <w:t xml:space="preserve"> Secretaria de la Contraloría, en su carácter de vocal.-</w:t>
      </w:r>
    </w:p>
    <w:p w14:paraId="6506BEF8" w14:textId="4ED92D26" w:rsidR="00FB3DB0" w:rsidRDefault="00FB3DB0" w:rsidP="001607C9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----------------------------------------------------------------------------------------------</w:t>
      </w:r>
    </w:p>
    <w:p w14:paraId="4E55411D" w14:textId="553C075C" w:rsidR="001607C9" w:rsidRDefault="001A5A83" w:rsidP="001607C9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--</w:t>
      </w:r>
      <w:r w:rsidR="002A6DB2">
        <w:rPr>
          <w:rFonts w:ascii="Tahoma" w:hAnsi="Tahoma" w:cs="Tahoma"/>
          <w:b/>
          <w:bCs/>
          <w:color w:val="000000"/>
        </w:rPr>
        <w:t>----</w:t>
      </w:r>
      <w:r w:rsidR="00A812F5">
        <w:rPr>
          <w:rFonts w:ascii="Tahoma" w:hAnsi="Tahoma" w:cs="Tahoma"/>
          <w:b/>
          <w:bCs/>
          <w:color w:val="000000"/>
        </w:rPr>
        <w:t>Titular</w:t>
      </w:r>
      <w:r w:rsidR="001607C9">
        <w:rPr>
          <w:rFonts w:ascii="Tahoma" w:hAnsi="Tahoma" w:cs="Tahoma"/>
          <w:b/>
          <w:bCs/>
          <w:color w:val="000000"/>
        </w:rPr>
        <w:t xml:space="preserve"> </w:t>
      </w:r>
      <w:r w:rsidR="001607C9" w:rsidRPr="00927BB3">
        <w:rPr>
          <w:rFonts w:ascii="Tahoma" w:hAnsi="Tahoma" w:cs="Tahoma"/>
          <w:b/>
          <w:bCs/>
          <w:color w:val="000000"/>
        </w:rPr>
        <w:t>de</w:t>
      </w:r>
      <w:r w:rsidR="00A812F5">
        <w:rPr>
          <w:rFonts w:ascii="Tahoma" w:hAnsi="Tahoma" w:cs="Tahoma"/>
          <w:b/>
          <w:bCs/>
          <w:color w:val="000000"/>
        </w:rPr>
        <w:t xml:space="preserve">l </w:t>
      </w:r>
      <w:r w:rsidR="001607C9" w:rsidRPr="00927BB3">
        <w:rPr>
          <w:rFonts w:ascii="Tahoma" w:hAnsi="Tahoma" w:cs="Tahoma"/>
          <w:b/>
          <w:bCs/>
          <w:color w:val="000000"/>
        </w:rPr>
        <w:t>proceso que se encuentra vinculado</w:t>
      </w:r>
      <w:r w:rsidR="001607C9">
        <w:rPr>
          <w:rFonts w:ascii="Tahoma" w:hAnsi="Tahoma" w:cs="Tahoma"/>
          <w:b/>
          <w:bCs/>
          <w:color w:val="000000"/>
        </w:rPr>
        <w:t xml:space="preserve"> </w:t>
      </w:r>
      <w:r w:rsidR="001607C9" w:rsidRPr="00927BB3">
        <w:rPr>
          <w:rFonts w:ascii="Tahoma" w:hAnsi="Tahoma" w:cs="Tahoma"/>
          <w:b/>
          <w:bCs/>
          <w:color w:val="000000"/>
        </w:rPr>
        <w:t>en la presente sesió</w:t>
      </w:r>
      <w:r w:rsidR="001607C9">
        <w:rPr>
          <w:rFonts w:ascii="Tahoma" w:hAnsi="Tahoma" w:cs="Tahoma"/>
          <w:b/>
          <w:bCs/>
          <w:color w:val="000000"/>
        </w:rPr>
        <w:t>n.-</w:t>
      </w:r>
      <w:r w:rsidR="002A6DB2">
        <w:rPr>
          <w:rFonts w:ascii="Tahoma" w:hAnsi="Tahoma" w:cs="Tahoma"/>
          <w:b/>
          <w:bCs/>
          <w:color w:val="000000"/>
        </w:rPr>
        <w:t>-------</w:t>
      </w:r>
    </w:p>
    <w:p w14:paraId="15584B65" w14:textId="295A1534" w:rsidR="00EC5CC3" w:rsidRDefault="001607C9" w:rsidP="00A812F5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6B9BDC61" w14:textId="18E31055" w:rsidR="001A5A83" w:rsidRDefault="001A5A83" w:rsidP="00BE0FFD">
      <w:pPr>
        <w:jc w:val="both"/>
        <w:rPr>
          <w:rFonts w:ascii="Tahoma" w:hAnsi="Tahoma" w:cs="Tahoma"/>
          <w:color w:val="000000"/>
        </w:rPr>
      </w:pPr>
      <w:proofErr w:type="spellStart"/>
      <w:r w:rsidRPr="008F2CF6">
        <w:rPr>
          <w:rFonts w:ascii="Tahoma" w:hAnsi="Tahoma" w:cs="Tahoma"/>
          <w:b/>
          <w:color w:val="000000"/>
        </w:rPr>
        <w:t>Eliacin</w:t>
      </w:r>
      <w:proofErr w:type="spellEnd"/>
      <w:r w:rsidRPr="008F2CF6">
        <w:rPr>
          <w:rFonts w:ascii="Tahoma" w:hAnsi="Tahoma" w:cs="Tahoma"/>
          <w:b/>
          <w:color w:val="000000"/>
        </w:rPr>
        <w:t xml:space="preserve"> Salgado de la Paz</w:t>
      </w:r>
      <w:r>
        <w:rPr>
          <w:rFonts w:ascii="Tahoma" w:hAnsi="Tahoma" w:cs="Tahoma"/>
          <w:color w:val="000000"/>
        </w:rPr>
        <w:t xml:space="preserve">, Director General del </w:t>
      </w:r>
      <w:r w:rsidRPr="00174F37">
        <w:rPr>
          <w:rFonts w:ascii="Tahoma" w:hAnsi="Tahoma" w:cs="Tahoma"/>
          <w:snapToGrid w:val="0"/>
        </w:rPr>
        <w:t>Instituto de la Educación Básica del Estado de More</w:t>
      </w:r>
      <w:r>
        <w:rPr>
          <w:rFonts w:ascii="Tahoma" w:hAnsi="Tahoma" w:cs="Tahoma"/>
          <w:snapToGrid w:val="0"/>
        </w:rPr>
        <w:t>los;</w:t>
      </w:r>
      <w:r w:rsidRPr="0065516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quien presenta</w:t>
      </w:r>
      <w:r w:rsidRPr="001A5A83">
        <w:rPr>
          <w:rFonts w:ascii="Tahoma" w:hAnsi="Tahoma" w:cs="Tahoma"/>
          <w:color w:val="000000"/>
        </w:rPr>
        <w:t xml:space="preserve"> </w:t>
      </w:r>
      <w:r w:rsidR="002A6DB2">
        <w:rPr>
          <w:rFonts w:ascii="Tahoma" w:hAnsi="Tahoma" w:cs="Tahoma"/>
          <w:color w:val="000000"/>
        </w:rPr>
        <w:t>el  punto cinco</w:t>
      </w:r>
      <w:r>
        <w:rPr>
          <w:rFonts w:ascii="Tahoma" w:hAnsi="Tahoma" w:cs="Tahoma"/>
          <w:color w:val="000000"/>
        </w:rPr>
        <w:t xml:space="preserve"> del orden del día.--------</w:t>
      </w:r>
      <w:r w:rsidR="002A6DB2">
        <w:rPr>
          <w:rFonts w:ascii="Tahoma" w:hAnsi="Tahoma" w:cs="Tahoma"/>
          <w:color w:val="000000"/>
        </w:rPr>
        <w:t>------------------------------</w:t>
      </w:r>
    </w:p>
    <w:p w14:paraId="065313C4" w14:textId="1F89E29E" w:rsidR="00821893" w:rsidRDefault="00821893" w:rsidP="0038090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50B13FB6" w14:textId="58998303" w:rsidR="0038090D" w:rsidRPr="00927BB3" w:rsidRDefault="0038090D" w:rsidP="0038090D">
      <w:pPr>
        <w:jc w:val="both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</w:rPr>
        <w:t xml:space="preserve">odos ellos con el fin de desahogar los asuntos de la </w:t>
      </w:r>
      <w:r w:rsidR="002A6DB2">
        <w:rPr>
          <w:rFonts w:ascii="Tahoma" w:hAnsi="Tahoma" w:cs="Tahoma"/>
          <w:b/>
        </w:rPr>
        <w:t>Cuadragésima Novena</w:t>
      </w:r>
      <w:r w:rsidR="00C625CA">
        <w:rPr>
          <w:rFonts w:ascii="Tahoma" w:hAnsi="Tahoma" w:cs="Tahoma"/>
          <w:b/>
        </w:rPr>
        <w:t xml:space="preserve"> </w:t>
      </w:r>
      <w:r w:rsidRPr="00986729">
        <w:rPr>
          <w:rFonts w:ascii="Tahoma" w:hAnsi="Tahoma" w:cs="Tahoma"/>
          <w:b/>
          <w:color w:val="000000"/>
        </w:rPr>
        <w:t>Sesión Ordinaria</w:t>
      </w:r>
      <w:r>
        <w:rPr>
          <w:rFonts w:ascii="Tahoma" w:hAnsi="Tahoma" w:cs="Tahoma"/>
        </w:rPr>
        <w:t xml:space="preserve"> del Comité para el Control de Adquisiciones, Enajenaciones, Arrendamientos y Servicios del Poder Ejecutivo del Estado de Morelos.-------</w:t>
      </w:r>
      <w:r>
        <w:rPr>
          <w:rFonts w:ascii="Tahoma" w:hAnsi="Tahoma"/>
        </w:rPr>
        <w:t>--------------------------</w:t>
      </w:r>
      <w:r w:rsidR="00274B4B">
        <w:rPr>
          <w:rFonts w:ascii="Tahoma" w:hAnsi="Tahoma"/>
        </w:rPr>
        <w:t>----------------</w:t>
      </w:r>
    </w:p>
    <w:p w14:paraId="3AE610F8" w14:textId="2E95250D" w:rsidR="0038090D" w:rsidRPr="004E0A66" w:rsidRDefault="0038090D" w:rsidP="0038090D">
      <w:pPr>
        <w:tabs>
          <w:tab w:val="left" w:pos="9356"/>
        </w:tabs>
        <w:ind w:right="-92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----------------------------</w:t>
      </w:r>
      <w:r>
        <w:rPr>
          <w:rFonts w:ascii="Tahoma" w:hAnsi="Tahoma"/>
        </w:rPr>
        <w:t>-----------------</w:t>
      </w:r>
      <w:r>
        <w:rPr>
          <w:rFonts w:ascii="Tahoma" w:hAnsi="Tahoma"/>
          <w:b/>
        </w:rPr>
        <w:t>ORDEN DEL DÍA</w:t>
      </w:r>
      <w:r>
        <w:rPr>
          <w:rFonts w:ascii="Tahoma" w:hAnsi="Tahoma"/>
        </w:rPr>
        <w:t>--------------</w:t>
      </w:r>
      <w:r w:rsidR="00A6114A">
        <w:rPr>
          <w:rFonts w:ascii="Tahoma" w:hAnsi="Tahoma"/>
        </w:rPr>
        <w:t>------------------------------</w:t>
      </w:r>
    </w:p>
    <w:p w14:paraId="2725CA7E" w14:textId="73082C47" w:rsidR="0038090D" w:rsidRDefault="00C02320" w:rsidP="0038090D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1.- </w:t>
      </w:r>
      <w:r w:rsidR="0038090D">
        <w:rPr>
          <w:rFonts w:ascii="Tahoma" w:hAnsi="Tahoma" w:cs="Tahoma"/>
          <w:snapToGrid w:val="0"/>
        </w:rPr>
        <w:t>Lista de Asistencia.------------------------------------------------------</w:t>
      </w:r>
      <w:r w:rsidR="00616188">
        <w:rPr>
          <w:rFonts w:ascii="Tahoma" w:hAnsi="Tahoma" w:cs="Tahoma"/>
          <w:snapToGrid w:val="0"/>
        </w:rPr>
        <w:t>------------------</w:t>
      </w:r>
      <w:r w:rsidR="00F072A4">
        <w:rPr>
          <w:rFonts w:ascii="Tahoma" w:hAnsi="Tahoma" w:cs="Tahoma"/>
          <w:snapToGrid w:val="0"/>
        </w:rPr>
        <w:t>-</w:t>
      </w:r>
      <w:r w:rsidR="00A86C2B">
        <w:rPr>
          <w:rFonts w:ascii="Tahoma" w:hAnsi="Tahoma" w:cs="Tahoma"/>
          <w:snapToGrid w:val="0"/>
        </w:rPr>
        <w:t>------</w:t>
      </w:r>
      <w:r w:rsidR="005B2D7D">
        <w:rPr>
          <w:rFonts w:ascii="Tahoma" w:hAnsi="Tahoma" w:cs="Tahoma"/>
          <w:snapToGrid w:val="0"/>
        </w:rPr>
        <w:t>-</w:t>
      </w:r>
      <w:r w:rsidR="00127DE9">
        <w:rPr>
          <w:rFonts w:ascii="Tahoma" w:hAnsi="Tahoma" w:cs="Tahoma"/>
          <w:snapToGrid w:val="0"/>
        </w:rPr>
        <w:t>-----</w:t>
      </w:r>
    </w:p>
    <w:p w14:paraId="1B3F9C45" w14:textId="32E57E1A" w:rsidR="00C561A6" w:rsidRPr="00C561A6" w:rsidRDefault="0038090D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AF1C3B">
        <w:rPr>
          <w:rFonts w:ascii="Tahoma" w:hAnsi="Tahoma" w:cs="Tahoma"/>
          <w:snapToGrid w:val="0"/>
        </w:rPr>
        <w:t>2.- Declaración del quórum legal para sesionar.</w:t>
      </w:r>
      <w:r>
        <w:rPr>
          <w:rFonts w:ascii="Tahoma" w:hAnsi="Tahoma" w:cs="Tahoma"/>
          <w:snapToGrid w:val="0"/>
        </w:rPr>
        <w:t>--------------------------------------------</w:t>
      </w:r>
      <w:r w:rsidR="005B2D7D">
        <w:rPr>
          <w:rFonts w:ascii="Tahoma" w:hAnsi="Tahoma" w:cs="Tahoma"/>
          <w:snapToGrid w:val="0"/>
        </w:rPr>
        <w:t>------</w:t>
      </w:r>
      <w:r w:rsidR="00127DE9">
        <w:rPr>
          <w:rFonts w:ascii="Tahoma" w:hAnsi="Tahoma" w:cs="Tahoma"/>
          <w:snapToGrid w:val="0"/>
        </w:rPr>
        <w:t>----</w:t>
      </w:r>
    </w:p>
    <w:p w14:paraId="18B3E0AA" w14:textId="309D632D" w:rsidR="00BA7C20" w:rsidRDefault="00BA7C20" w:rsidP="00BA7C20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5350FC">
        <w:rPr>
          <w:rFonts w:ascii="Tahoma" w:hAnsi="Tahoma" w:cs="Tahoma"/>
          <w:snapToGrid w:val="0"/>
        </w:rPr>
        <w:t>3.- L</w:t>
      </w:r>
      <w:r>
        <w:rPr>
          <w:rFonts w:ascii="Tahoma" w:hAnsi="Tahoma" w:cs="Tahoma"/>
          <w:snapToGrid w:val="0"/>
        </w:rPr>
        <w:t>ectura, en su caso modificación</w:t>
      </w:r>
      <w:r w:rsidRPr="005350FC">
        <w:rPr>
          <w:rFonts w:ascii="Tahoma" w:hAnsi="Tahoma" w:cs="Tahoma"/>
          <w:snapToGrid w:val="0"/>
        </w:rPr>
        <w:t xml:space="preserve"> del orden del día, para efecto de aprobación.</w:t>
      </w:r>
      <w:r>
        <w:rPr>
          <w:rFonts w:ascii="Tahoma" w:hAnsi="Tahoma" w:cs="Tahoma"/>
          <w:snapToGrid w:val="0"/>
        </w:rPr>
        <w:t>-----------</w:t>
      </w:r>
    </w:p>
    <w:p w14:paraId="591CC576" w14:textId="698669C1" w:rsidR="002A6DB2" w:rsidRDefault="002A6DB2" w:rsidP="002A6DB2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8818ED">
        <w:rPr>
          <w:rFonts w:ascii="Tahoma" w:hAnsi="Tahoma" w:cs="Tahoma"/>
          <w:snapToGrid w:val="0"/>
        </w:rPr>
        <w:t xml:space="preserve">4.- </w:t>
      </w:r>
      <w:r w:rsidRPr="003552FA">
        <w:rPr>
          <w:rFonts w:ascii="Tahoma" w:hAnsi="Tahoma" w:cs="Tahoma"/>
          <w:snapToGrid w:val="0"/>
        </w:rPr>
        <w:t xml:space="preserve">Lectura de las actas de las sesiones </w:t>
      </w:r>
      <w:r>
        <w:rPr>
          <w:rFonts w:ascii="Tahoma" w:hAnsi="Tahoma" w:cs="Tahoma"/>
          <w:snapToGrid w:val="0"/>
        </w:rPr>
        <w:t>anteriores, correspondiente a la Décima Octava y Décima Novena Sesiones Extraordinarias</w:t>
      </w:r>
      <w:r w:rsidRPr="003552FA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 Estado de Morelos del año 2022, para efectos de aprobación.</w:t>
      </w:r>
      <w:r>
        <w:rPr>
          <w:rFonts w:ascii="Tahoma" w:hAnsi="Tahoma" w:cs="Tahoma"/>
          <w:snapToGrid w:val="0"/>
        </w:rPr>
        <w:t>----------------------------------------------------------------------</w:t>
      </w:r>
    </w:p>
    <w:p w14:paraId="2ED2D6C7" w14:textId="64940CAB" w:rsidR="002A6DB2" w:rsidRPr="004E194D" w:rsidRDefault="002A6DB2" w:rsidP="002A6DB2">
      <w:pPr>
        <w:tabs>
          <w:tab w:val="left" w:pos="993"/>
          <w:tab w:val="left" w:pos="252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5.- </w:t>
      </w:r>
      <w:r w:rsidRPr="003F1155">
        <w:rPr>
          <w:rFonts w:ascii="Tahoma" w:hAnsi="Tahoma" w:cs="Tahoma"/>
          <w:snapToGrid w:val="0"/>
        </w:rPr>
        <w:t xml:space="preserve">Revisión y en su caso, dictaminar </w:t>
      </w:r>
      <w:r>
        <w:rPr>
          <w:rFonts w:ascii="Tahoma" w:hAnsi="Tahoma" w:cs="Tahoma"/>
          <w:snapToGrid w:val="0"/>
        </w:rPr>
        <w:t xml:space="preserve">el </w:t>
      </w:r>
      <w:r w:rsidRPr="001901BE">
        <w:rPr>
          <w:rFonts w:ascii="Tahoma" w:hAnsi="Tahoma" w:cs="Tahoma"/>
        </w:rPr>
        <w:t xml:space="preserve">proyecto </w:t>
      </w:r>
      <w:r>
        <w:rPr>
          <w:rFonts w:ascii="Tahoma" w:hAnsi="Tahoma" w:cs="Tahoma"/>
        </w:rPr>
        <w:t>de fallo</w:t>
      </w:r>
      <w:r w:rsidRPr="00DA0F34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A0F34">
        <w:rPr>
          <w:rFonts w:ascii="Tahoma" w:hAnsi="Tahoma" w:cs="Tahoma"/>
          <w:snapToGrid w:val="0"/>
        </w:rPr>
        <w:t>de la</w:t>
      </w:r>
      <w:r>
        <w:rPr>
          <w:rFonts w:ascii="Tahoma" w:hAnsi="Tahoma" w:cs="Tahoma"/>
          <w:bCs/>
        </w:rPr>
        <w:t xml:space="preserve"> </w:t>
      </w:r>
      <w:r w:rsidRPr="003552FA">
        <w:rPr>
          <w:rFonts w:ascii="Tahoma" w:hAnsi="Tahoma" w:cs="Tahoma"/>
          <w:snapToGrid w:val="0"/>
        </w:rPr>
        <w:t xml:space="preserve">Licitación Pública Nacional Presencial </w:t>
      </w:r>
      <w:r>
        <w:rPr>
          <w:rFonts w:ascii="Tahoma" w:hAnsi="Tahoma" w:cs="Tahoma"/>
          <w:snapToGrid w:val="0"/>
        </w:rPr>
        <w:t>número IEBEM-N5</w:t>
      </w:r>
      <w:r w:rsidRPr="003552FA">
        <w:rPr>
          <w:rFonts w:ascii="Tahoma" w:hAnsi="Tahoma" w:cs="Tahoma"/>
          <w:snapToGrid w:val="0"/>
        </w:rPr>
        <w:t xml:space="preserve">-2022, referente a </w:t>
      </w:r>
      <w:r>
        <w:rPr>
          <w:rFonts w:ascii="Tahoma" w:hAnsi="Tahoma" w:cs="Tahoma"/>
          <w:snapToGrid w:val="0"/>
        </w:rPr>
        <w:t>la adquisición de pintura e impermeabilizante para dotar a escuelas públicas de educación básica, así como tlapalería, material eléctrico y electrónico para el Instituto de la Educación Básica del Estado de Morelos, solicitado por el Instituto de la Educación Básica del Estado de Morelos.---------------------------------------------</w:t>
      </w:r>
    </w:p>
    <w:p w14:paraId="5561BADE" w14:textId="6A404D40" w:rsidR="00F00384" w:rsidRPr="00F00384" w:rsidRDefault="002A6DB2" w:rsidP="00F00384">
      <w:pPr>
        <w:keepNext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>6</w:t>
      </w:r>
      <w:r w:rsidR="00F00384" w:rsidRPr="00174F37">
        <w:rPr>
          <w:rFonts w:ascii="Tahoma" w:hAnsi="Tahoma" w:cs="Tahoma"/>
          <w:snapToGrid w:val="0"/>
        </w:rPr>
        <w:t>.-</w:t>
      </w:r>
      <w:r w:rsidR="00F00384">
        <w:rPr>
          <w:rFonts w:ascii="Tahoma" w:hAnsi="Tahoma" w:cs="Tahoma"/>
          <w:snapToGrid w:val="0"/>
        </w:rPr>
        <w:t xml:space="preserve"> </w:t>
      </w:r>
      <w:r w:rsidR="00F00384" w:rsidRPr="00174F37">
        <w:rPr>
          <w:rFonts w:ascii="Tahoma" w:hAnsi="Tahoma" w:cs="Tahoma"/>
        </w:rPr>
        <w:t>Asuntos Generales.</w:t>
      </w:r>
      <w:r w:rsidR="00F00384">
        <w:rPr>
          <w:rFonts w:ascii="Tahoma" w:hAnsi="Tahoma" w:cs="Tahoma"/>
        </w:rPr>
        <w:t>------------------------------------------------------------------------------------</w:t>
      </w:r>
    </w:p>
    <w:p w14:paraId="36DF3F86" w14:textId="1FD9DFF4" w:rsidR="00C561A6" w:rsidRPr="00F00384" w:rsidRDefault="002A6DB2" w:rsidP="00F00384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7</w:t>
      </w:r>
      <w:r w:rsidR="00F00384" w:rsidRPr="00174F37">
        <w:rPr>
          <w:rFonts w:ascii="Tahoma" w:hAnsi="Tahoma" w:cs="Tahoma"/>
          <w:snapToGrid w:val="0"/>
        </w:rPr>
        <w:t>.- Clausura de la Sesión.</w:t>
      </w:r>
      <w:r w:rsidR="00F00384">
        <w:rPr>
          <w:rFonts w:ascii="Tahoma" w:hAnsi="Tahoma" w:cs="Tahoma"/>
          <w:snapToGrid w:val="0"/>
        </w:rPr>
        <w:t>---------------------------------------------------------------------------------</w:t>
      </w:r>
    </w:p>
    <w:p w14:paraId="616ADE1C" w14:textId="020F0506" w:rsidR="0038090D" w:rsidRPr="00582E23" w:rsidRDefault="0038090D" w:rsidP="0038090D">
      <w:pPr>
        <w:jc w:val="both"/>
        <w:rPr>
          <w:rFonts w:ascii="Tahoma" w:hAnsi="Tahoma"/>
          <w:bCs/>
          <w:snapToGrid w:val="0"/>
        </w:rPr>
      </w:pPr>
      <w:r>
        <w:rPr>
          <w:rFonts w:ascii="Tahoma" w:hAnsi="Tahoma"/>
          <w:b/>
        </w:rPr>
        <w:t>------------------------------DESARROLLO DE LA SESIÓN-------------------------------</w:t>
      </w:r>
    </w:p>
    <w:p w14:paraId="5BD7D4A0" w14:textId="6A2CBCD1" w:rsidR="0038090D" w:rsidRPr="00DA7EBF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PUNTO UNO. - </w:t>
      </w:r>
      <w:r w:rsidRPr="00E933E8">
        <w:rPr>
          <w:rFonts w:ascii="Tahoma" w:hAnsi="Tahoma" w:cs="Tahoma"/>
          <w:snapToGrid w:val="0"/>
        </w:rPr>
        <w:t>Lista de</w:t>
      </w:r>
      <w:r>
        <w:rPr>
          <w:rFonts w:ascii="Tahoma" w:hAnsi="Tahoma" w:cs="Tahoma"/>
          <w:snapToGrid w:val="0"/>
        </w:rPr>
        <w:t xml:space="preserve"> asistencia. El Secretario Ejecutivo del Comité, procede al pase de lista para constatar la asistencia de </w:t>
      </w:r>
      <w:r w:rsidRPr="001A3E74">
        <w:rPr>
          <w:rFonts w:ascii="Tahoma" w:hAnsi="Tahoma" w:cs="Tahoma"/>
          <w:snapToGrid w:val="0"/>
        </w:rPr>
        <w:t>los miembros que integran el Comité</w:t>
      </w:r>
      <w:r w:rsidRPr="007756F2">
        <w:rPr>
          <w:rFonts w:ascii="Tahoma" w:hAnsi="Tahoma" w:cs="Tahoma"/>
          <w:snapToGrid w:val="0"/>
        </w:rPr>
        <w:t xml:space="preserve"> </w:t>
      </w:r>
      <w:r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>
        <w:rPr>
          <w:rFonts w:ascii="Tahoma" w:hAnsi="Tahoma" w:cs="Tahoma"/>
          <w:snapToGrid w:val="0"/>
        </w:rPr>
        <w:t>l Estado de Morelos</w:t>
      </w:r>
      <w:r w:rsidRPr="00BD4111">
        <w:rPr>
          <w:rFonts w:ascii="Tahoma" w:hAnsi="Tahoma"/>
        </w:rPr>
        <w:t>;</w:t>
      </w:r>
      <w:r>
        <w:rPr>
          <w:rFonts w:ascii="Tahoma" w:hAnsi="Tahoma"/>
        </w:rPr>
        <w:t xml:space="preserve"> encontrándose</w:t>
      </w:r>
      <w:r>
        <w:rPr>
          <w:rFonts w:ascii="Tahoma" w:hAnsi="Tahoma"/>
          <w:b/>
          <w:i/>
        </w:rPr>
        <w:t xml:space="preserve"> </w:t>
      </w:r>
      <w:r w:rsidR="00F9367B" w:rsidRPr="009C5E76">
        <w:rPr>
          <w:rFonts w:ascii="Tahoma" w:hAnsi="Tahoma"/>
          <w:b/>
        </w:rPr>
        <w:t xml:space="preserve">presentes </w:t>
      </w:r>
      <w:r w:rsidR="00F9367B">
        <w:rPr>
          <w:rFonts w:ascii="Tahoma" w:hAnsi="Tahoma"/>
          <w:b/>
        </w:rPr>
        <w:t>la Presidenta</w:t>
      </w:r>
      <w:r w:rsidR="00723787">
        <w:rPr>
          <w:rFonts w:ascii="Tahoma" w:hAnsi="Tahoma"/>
          <w:b/>
        </w:rPr>
        <w:t>, el Secretario Ejecutivo,  tres</w:t>
      </w:r>
      <w:r w:rsidR="00F9367B">
        <w:rPr>
          <w:rFonts w:ascii="Tahoma" w:hAnsi="Tahoma"/>
          <w:b/>
        </w:rPr>
        <w:t xml:space="preserve"> </w:t>
      </w:r>
      <w:r w:rsidR="003A1586">
        <w:rPr>
          <w:rFonts w:ascii="Tahoma" w:hAnsi="Tahoma"/>
          <w:b/>
        </w:rPr>
        <w:t>vocal</w:t>
      </w:r>
      <w:r w:rsidR="00723787">
        <w:rPr>
          <w:rFonts w:ascii="Tahoma" w:hAnsi="Tahoma"/>
          <w:b/>
        </w:rPr>
        <w:t>es</w:t>
      </w:r>
      <w:r w:rsidR="003A1586">
        <w:rPr>
          <w:rFonts w:ascii="Tahoma" w:hAnsi="Tahoma"/>
          <w:b/>
        </w:rPr>
        <w:t xml:space="preserve"> permanente</w:t>
      </w:r>
      <w:r w:rsidR="00723787">
        <w:rPr>
          <w:rFonts w:ascii="Tahoma" w:hAnsi="Tahoma"/>
          <w:b/>
        </w:rPr>
        <w:t>s</w:t>
      </w:r>
      <w:r w:rsidR="00113D2C">
        <w:rPr>
          <w:rFonts w:ascii="Tahoma" w:hAnsi="Tahoma"/>
          <w:b/>
        </w:rPr>
        <w:t xml:space="preserve"> </w:t>
      </w:r>
      <w:r w:rsidR="00E06DC5">
        <w:rPr>
          <w:rFonts w:ascii="Tahoma" w:hAnsi="Tahoma"/>
          <w:b/>
        </w:rPr>
        <w:t>con voz y voto</w:t>
      </w:r>
      <w:r w:rsidR="00DB1CBE">
        <w:rPr>
          <w:rFonts w:ascii="Tahoma" w:hAnsi="Tahoma"/>
          <w:b/>
        </w:rPr>
        <w:t>,</w:t>
      </w:r>
      <w:r w:rsidR="000A1356" w:rsidRPr="000A1356">
        <w:rPr>
          <w:rFonts w:ascii="Tahoma" w:hAnsi="Tahoma"/>
          <w:b/>
        </w:rPr>
        <w:t xml:space="preserve"> </w:t>
      </w:r>
      <w:r w:rsidR="00416BBD">
        <w:rPr>
          <w:rFonts w:ascii="Tahoma" w:hAnsi="Tahoma"/>
          <w:b/>
        </w:rPr>
        <w:t>y</w:t>
      </w:r>
      <w:r w:rsidR="00416BBD" w:rsidRPr="00113D2C">
        <w:rPr>
          <w:rFonts w:ascii="Tahoma" w:hAnsi="Tahoma"/>
          <w:b/>
        </w:rPr>
        <w:t xml:space="preserve"> </w:t>
      </w:r>
      <w:r w:rsidR="002A6DB2">
        <w:rPr>
          <w:rFonts w:ascii="Tahoma" w:hAnsi="Tahoma"/>
          <w:b/>
        </w:rPr>
        <w:t>un</w:t>
      </w:r>
      <w:r w:rsidR="00C625CA">
        <w:rPr>
          <w:rFonts w:ascii="Tahoma" w:hAnsi="Tahoma"/>
          <w:b/>
        </w:rPr>
        <w:t xml:space="preserve"> vocal</w:t>
      </w:r>
      <w:r w:rsidR="00416BBD">
        <w:rPr>
          <w:rFonts w:ascii="Tahoma" w:hAnsi="Tahoma"/>
          <w:b/>
        </w:rPr>
        <w:t xml:space="preserve"> con voz y voto,</w:t>
      </w:r>
      <w:r w:rsidR="00416BBD" w:rsidRPr="000A1356">
        <w:rPr>
          <w:rFonts w:ascii="Tahoma" w:hAnsi="Tahoma"/>
          <w:b/>
        </w:rPr>
        <w:t xml:space="preserve"> </w:t>
      </w:r>
      <w:r w:rsidR="00C625CA">
        <w:rPr>
          <w:rFonts w:ascii="Tahoma" w:hAnsi="Tahoma"/>
          <w:b/>
        </w:rPr>
        <w:t>en cuyo proceso se encuentra vinculado</w:t>
      </w:r>
      <w:r w:rsidR="006A3C54">
        <w:rPr>
          <w:rFonts w:ascii="Tahoma" w:hAnsi="Tahoma"/>
          <w:b/>
        </w:rPr>
        <w:t xml:space="preserve"> en el</w:t>
      </w:r>
      <w:r w:rsidR="00C625CA">
        <w:rPr>
          <w:rFonts w:ascii="Tahoma" w:hAnsi="Tahoma"/>
          <w:b/>
        </w:rPr>
        <w:t xml:space="preserve"> punto</w:t>
      </w:r>
      <w:r w:rsidR="006A3C54">
        <w:rPr>
          <w:rFonts w:ascii="Tahoma" w:hAnsi="Tahoma"/>
          <w:b/>
        </w:rPr>
        <w:t xml:space="preserve"> a tratar, es decir seis </w:t>
      </w:r>
      <w:r w:rsidR="00416BBD">
        <w:rPr>
          <w:rFonts w:ascii="Tahoma" w:hAnsi="Tahoma"/>
          <w:b/>
        </w:rPr>
        <w:t>integrantes con voz y voto,</w:t>
      </w:r>
      <w:r w:rsidR="00416BBD" w:rsidRPr="000A1356">
        <w:rPr>
          <w:rFonts w:ascii="Tahoma" w:hAnsi="Tahoma"/>
          <w:b/>
        </w:rPr>
        <w:t xml:space="preserve"> </w:t>
      </w:r>
      <w:r w:rsidR="000A1356">
        <w:rPr>
          <w:rFonts w:ascii="Tahoma" w:hAnsi="Tahoma"/>
          <w:b/>
        </w:rPr>
        <w:t xml:space="preserve"> </w:t>
      </w:r>
      <w:r w:rsidR="00BD7021">
        <w:rPr>
          <w:rFonts w:ascii="Tahoma" w:hAnsi="Tahoma"/>
        </w:rPr>
        <w:t>los</w:t>
      </w:r>
      <w:r>
        <w:rPr>
          <w:rFonts w:ascii="Tahoma" w:hAnsi="Tahoma"/>
        </w:rPr>
        <w:t xml:space="preserve"> cuales </w:t>
      </w:r>
      <w:r w:rsidRPr="009C5E76">
        <w:rPr>
          <w:rFonts w:ascii="Tahoma" w:hAnsi="Tahoma"/>
        </w:rPr>
        <w:t xml:space="preserve"> integran este órgano colegiado,</w:t>
      </w:r>
      <w:r>
        <w:rPr>
          <w:rFonts w:ascii="Tahoma" w:hAnsi="Tahoma"/>
        </w:rPr>
        <w:t xml:space="preserve"> adjuntándose </w:t>
      </w:r>
      <w:r w:rsidR="00492668">
        <w:rPr>
          <w:rFonts w:ascii="Tahoma" w:hAnsi="Tahoma"/>
        </w:rPr>
        <w:t>al acta</w:t>
      </w:r>
      <w:r>
        <w:rPr>
          <w:rFonts w:ascii="Tahoma" w:hAnsi="Tahoma"/>
        </w:rPr>
        <w:t xml:space="preserve"> la lista de asistencia firmada en original por cada uno de los representantes de las dependencias que conforman el </w:t>
      </w:r>
      <w:r w:rsidRPr="009F217D">
        <w:rPr>
          <w:rFonts w:ascii="Tahoma" w:hAnsi="Tahoma" w:cs="Tahoma"/>
          <w:snapToGrid w:val="0"/>
        </w:rPr>
        <w:t>Comité para el Control de Adquisiciones, Enajenaciones, Arrendamientos y Servicios del Poder Ejecutivo del Estado de Morelos del año</w:t>
      </w:r>
      <w:r w:rsidR="00575E9F">
        <w:rPr>
          <w:rFonts w:ascii="Tahoma" w:hAnsi="Tahoma" w:cs="Tahoma"/>
          <w:snapToGrid w:val="0"/>
        </w:rPr>
        <w:t xml:space="preserve"> 2022</w:t>
      </w:r>
      <w:r>
        <w:rPr>
          <w:rFonts w:ascii="Tahoma" w:hAnsi="Tahoma"/>
        </w:rPr>
        <w:t>.--</w:t>
      </w:r>
      <w:r w:rsidR="00C01A97">
        <w:rPr>
          <w:rFonts w:ascii="Tahoma" w:hAnsi="Tahoma"/>
        </w:rPr>
        <w:t>--------</w:t>
      </w:r>
      <w:r w:rsidR="00416BBD">
        <w:rPr>
          <w:rFonts w:ascii="Tahoma" w:hAnsi="Tahoma"/>
        </w:rPr>
        <w:t>----------------------------------------------</w:t>
      </w:r>
    </w:p>
    <w:p w14:paraId="17362B44" w14:textId="328E7AF7" w:rsidR="00A90BF2" w:rsidRPr="00DF35FF" w:rsidRDefault="0038090D" w:rsidP="00DF35FF">
      <w:pPr>
        <w:pStyle w:val="Default"/>
        <w:jc w:val="both"/>
        <w:rPr>
          <w:rFonts w:ascii="Tahoma" w:hAnsi="Tahoma" w:cs="Tahoma"/>
        </w:rPr>
      </w:pPr>
      <w:r w:rsidRPr="00986729">
        <w:rPr>
          <w:rFonts w:ascii="Tahoma" w:hAnsi="Tahoma" w:cs="Tahoma"/>
        </w:rPr>
        <w:t>------------------------------------------------------------------------------------------------</w:t>
      </w:r>
      <w:r>
        <w:rPr>
          <w:rFonts w:ascii="Tahoma" w:hAnsi="Tahoma" w:cs="Tahoma"/>
        </w:rPr>
        <w:t>-----------</w:t>
      </w:r>
      <w:r w:rsidR="00127DE9">
        <w:rPr>
          <w:rFonts w:ascii="Tahoma" w:hAnsi="Tahoma" w:cs="Tahoma"/>
        </w:rPr>
        <w:t>-----</w:t>
      </w:r>
    </w:p>
    <w:p w14:paraId="51549908" w14:textId="5C32EC7D" w:rsidR="00F46B59" w:rsidRDefault="00A90BF2" w:rsidP="00D346D9">
      <w:pPr>
        <w:tabs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>PUNTO D</w:t>
      </w:r>
      <w:r w:rsidRPr="007B2E49">
        <w:rPr>
          <w:rFonts w:ascii="Tahoma" w:hAnsi="Tahoma" w:cs="Tahoma"/>
          <w:b/>
        </w:rPr>
        <w:t>OS.-</w:t>
      </w:r>
      <w:r w:rsidRPr="000219F4">
        <w:rPr>
          <w:rFonts w:ascii="Tahoma" w:hAnsi="Tahoma" w:cs="Tahoma"/>
          <w:snapToGrid w:val="0"/>
        </w:rPr>
        <w:t xml:space="preserve"> </w:t>
      </w:r>
      <w:r w:rsidRPr="009F217D">
        <w:rPr>
          <w:rFonts w:ascii="Tahoma" w:hAnsi="Tahoma" w:cs="Tahoma"/>
          <w:snapToGrid w:val="0"/>
        </w:rPr>
        <w:t>Declaración del quórum legal para sesionar</w:t>
      </w:r>
      <w:r>
        <w:rPr>
          <w:rFonts w:ascii="Tahoma" w:hAnsi="Tahoma" w:cs="Tahoma"/>
        </w:rPr>
        <w:t>. El Secretario Ejecutivo</w:t>
      </w:r>
      <w:r w:rsidRPr="00236D11">
        <w:rPr>
          <w:rFonts w:ascii="Tahoma" w:hAnsi="Tahoma"/>
        </w:rPr>
        <w:t xml:space="preserve"> </w:t>
      </w:r>
      <w:r>
        <w:rPr>
          <w:rFonts w:ascii="Tahoma" w:hAnsi="Tahoma"/>
        </w:rPr>
        <w:t>del C</w:t>
      </w:r>
      <w:r w:rsidRPr="00FC1BFB">
        <w:rPr>
          <w:rFonts w:ascii="Tahoma" w:hAnsi="Tahoma"/>
        </w:rPr>
        <w:t>omité</w:t>
      </w:r>
      <w:r>
        <w:rPr>
          <w:rFonts w:ascii="Tahoma" w:hAnsi="Tahoma"/>
        </w:rPr>
        <w:t xml:space="preserve">, verifica que si existe quórum legal para desahogar la sesión conforme lo que establece el artículo 17 del </w:t>
      </w:r>
      <w:r w:rsidRPr="00145EC1">
        <w:rPr>
          <w:rFonts w:ascii="Tahoma" w:hAnsi="Tahoma" w:cs="Tahoma"/>
        </w:rPr>
        <w:t>Reglamento de la Ley Sobre Adquisiciones, Enajenaciones, Arrendamientos y Prestación de Servicios del Poder Ejecutivo del Estado Libre y Soberano de Morelos</w:t>
      </w:r>
      <w:r w:rsidR="00CF40BF">
        <w:rPr>
          <w:rFonts w:ascii="Tahoma" w:hAnsi="Tahoma"/>
        </w:rPr>
        <w:t>,</w:t>
      </w:r>
      <w:r w:rsidR="00CF40BF">
        <w:rPr>
          <w:rFonts w:ascii="Tahoma" w:hAnsi="Tahoma" w:cs="Tahoma"/>
          <w:snapToGrid w:val="0"/>
        </w:rPr>
        <w:t xml:space="preserve"> </w:t>
      </w:r>
      <w:r w:rsidR="00F46B59">
        <w:rPr>
          <w:rFonts w:ascii="Tahoma" w:hAnsi="Tahoma" w:cs="Tahoma"/>
        </w:rPr>
        <w:t>haciéndose constar que</w:t>
      </w:r>
      <w:r w:rsidR="00F46B59" w:rsidRPr="008831EB">
        <w:rPr>
          <w:rFonts w:ascii="Tahoma" w:hAnsi="Tahoma" w:cs="Tahoma"/>
          <w:snapToGrid w:val="0"/>
        </w:rPr>
        <w:t xml:space="preserve"> </w:t>
      </w:r>
      <w:r w:rsidR="00F46B59">
        <w:rPr>
          <w:rFonts w:ascii="Tahoma" w:hAnsi="Tahoma"/>
          <w:b/>
        </w:rPr>
        <w:t>la representante de la Consejería Jurídica,</w:t>
      </w:r>
      <w:r w:rsidR="00F46B59">
        <w:rPr>
          <w:rFonts w:ascii="Tahoma" w:hAnsi="Tahoma"/>
        </w:rPr>
        <w:t xml:space="preserve"> no asistió a la sesión, aun cuando fue notificada en tiempo y forma; </w:t>
      </w:r>
      <w:r w:rsidR="00F46B59">
        <w:rPr>
          <w:rFonts w:ascii="Tahoma" w:hAnsi="Tahoma" w:cs="Tahoma"/>
          <w:snapToGrid w:val="0"/>
        </w:rPr>
        <w:t xml:space="preserve"> </w:t>
      </w:r>
      <w:r w:rsidR="00DB1CBE">
        <w:rPr>
          <w:rFonts w:ascii="Tahoma" w:hAnsi="Tahoma" w:cs="Tahoma"/>
          <w:snapToGrid w:val="0"/>
        </w:rPr>
        <w:t>q</w:t>
      </w:r>
      <w:r w:rsidR="00DF35FF">
        <w:rPr>
          <w:rFonts w:ascii="Tahoma" w:hAnsi="Tahoma" w:cs="Tahoma"/>
          <w:snapToGrid w:val="0"/>
        </w:rPr>
        <w:t xml:space="preserve">uedando formalmente instalada la </w:t>
      </w:r>
      <w:r w:rsidR="006A3C54">
        <w:rPr>
          <w:rFonts w:ascii="Tahoma" w:hAnsi="Tahoma" w:cs="Tahoma"/>
          <w:b/>
          <w:snapToGrid w:val="0"/>
        </w:rPr>
        <w:t>Cuadragésima Novena</w:t>
      </w:r>
      <w:r w:rsidR="00C625CA">
        <w:rPr>
          <w:rFonts w:ascii="Tahoma" w:hAnsi="Tahoma" w:cs="Tahoma"/>
          <w:b/>
          <w:snapToGrid w:val="0"/>
        </w:rPr>
        <w:t xml:space="preserve"> </w:t>
      </w:r>
      <w:r w:rsidR="00DF35FF" w:rsidRPr="00986729">
        <w:rPr>
          <w:rFonts w:ascii="Tahoma" w:hAnsi="Tahoma" w:cs="Tahoma"/>
          <w:b/>
          <w:snapToGrid w:val="0"/>
        </w:rPr>
        <w:t>Sesión Ordinaria</w:t>
      </w:r>
      <w:r w:rsidR="00DF35FF">
        <w:rPr>
          <w:rFonts w:ascii="Tahoma" w:hAnsi="Tahoma" w:cs="Tahoma"/>
          <w:b/>
          <w:snapToGrid w:val="0"/>
        </w:rPr>
        <w:t xml:space="preserve"> </w:t>
      </w:r>
      <w:r w:rsidR="00DF35FF">
        <w:rPr>
          <w:rFonts w:ascii="Tahoma" w:hAnsi="Tahoma" w:cs="Tahoma"/>
          <w:snapToGrid w:val="0"/>
        </w:rPr>
        <w:t xml:space="preserve">del </w:t>
      </w:r>
      <w:r w:rsidR="00DF35FF" w:rsidRPr="001A3E74">
        <w:rPr>
          <w:rFonts w:ascii="Tahoma" w:hAnsi="Tahoma" w:cs="Tahoma"/>
          <w:snapToGrid w:val="0"/>
        </w:rPr>
        <w:t>Comité</w:t>
      </w:r>
      <w:r w:rsidR="00DF35FF" w:rsidRPr="007756F2">
        <w:rPr>
          <w:rFonts w:ascii="Tahoma" w:hAnsi="Tahoma" w:cs="Tahoma"/>
          <w:snapToGrid w:val="0"/>
        </w:rPr>
        <w:t xml:space="preserve"> </w:t>
      </w:r>
      <w:r w:rsidR="00DF35FF"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 w:rsidR="00DF35FF">
        <w:rPr>
          <w:rFonts w:ascii="Tahoma" w:hAnsi="Tahoma" w:cs="Tahoma"/>
          <w:snapToGrid w:val="0"/>
        </w:rPr>
        <w:t>l Estado de Morelos</w:t>
      </w:r>
      <w:r w:rsidR="00DF35FF">
        <w:rPr>
          <w:rFonts w:ascii="Tahoma" w:hAnsi="Tahoma" w:cs="Tahoma"/>
        </w:rPr>
        <w:t xml:space="preserve"> y</w:t>
      </w:r>
      <w:r w:rsidR="00DF35FF">
        <w:rPr>
          <w:rFonts w:ascii="Tahoma" w:hAnsi="Tahoma"/>
        </w:rPr>
        <w:t xml:space="preserve"> válidos los acuerdos que de ella resulten</w:t>
      </w:r>
      <w:r w:rsidR="009C2DCA">
        <w:rPr>
          <w:rFonts w:ascii="Tahoma" w:hAnsi="Tahoma" w:cs="Tahoma"/>
          <w:snapToGrid w:val="0"/>
        </w:rPr>
        <w:t>.</w:t>
      </w:r>
      <w:r w:rsidR="00F46B59">
        <w:rPr>
          <w:rFonts w:ascii="Tahoma" w:hAnsi="Tahoma" w:cs="Tahoma"/>
          <w:snapToGrid w:val="0"/>
        </w:rPr>
        <w:t>--------------------------------------------------------------</w:t>
      </w:r>
    </w:p>
    <w:p w14:paraId="1CBB3306" w14:textId="77777777" w:rsidR="00884766" w:rsidRPr="00EA33F3" w:rsidRDefault="0038090D" w:rsidP="00884766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PUNTO TRES. -</w:t>
      </w:r>
      <w:r w:rsidRPr="007B22AA">
        <w:rPr>
          <w:rFonts w:ascii="Tahoma" w:hAnsi="Tahoma" w:cs="Tahoma"/>
          <w:snapToGrid w:val="0"/>
        </w:rPr>
        <w:t xml:space="preserve"> </w:t>
      </w:r>
      <w:r w:rsidRPr="00E7103A">
        <w:rPr>
          <w:rFonts w:ascii="Tahoma" w:hAnsi="Tahoma" w:cs="Tahoma"/>
          <w:snapToGrid w:val="0"/>
        </w:rPr>
        <w:t>Lectura, en su caso modificación, y aprobación del orden del día</w:t>
      </w:r>
      <w:r w:rsidR="00884766">
        <w:rPr>
          <w:rFonts w:ascii="Tahoma" w:hAnsi="Tahoma" w:cs="Tahoma"/>
          <w:snapToGrid w:val="0"/>
        </w:rPr>
        <w:t xml:space="preserve">. </w:t>
      </w:r>
      <w:r w:rsidR="00884766">
        <w:rPr>
          <w:rFonts w:ascii="Tahoma" w:hAnsi="Tahoma" w:cs="Tahoma"/>
        </w:rPr>
        <w:t>El Secretario Ejecutivo</w:t>
      </w:r>
      <w:r w:rsidR="00884766" w:rsidRPr="008962FD">
        <w:rPr>
          <w:rFonts w:ascii="Tahoma" w:hAnsi="Tahoma" w:cs="Tahoma"/>
        </w:rPr>
        <w:t xml:space="preserve">, </w:t>
      </w:r>
      <w:r w:rsidR="00884766">
        <w:rPr>
          <w:rFonts w:ascii="Tahoma" w:hAnsi="Tahoma" w:cs="Tahoma"/>
        </w:rPr>
        <w:t>presenta el contenido del orden del d</w:t>
      </w:r>
      <w:r w:rsidR="00884766" w:rsidRPr="008962FD">
        <w:rPr>
          <w:rFonts w:ascii="Tahoma" w:hAnsi="Tahoma" w:cs="Tahoma"/>
        </w:rPr>
        <w:t>ía</w:t>
      </w:r>
      <w:r w:rsidR="00884766">
        <w:rPr>
          <w:rFonts w:ascii="Tahoma" w:hAnsi="Tahoma" w:cs="Tahoma"/>
          <w:snapToGrid w:val="0"/>
        </w:rPr>
        <w:t>. -------------------------------------</w:t>
      </w:r>
    </w:p>
    <w:p w14:paraId="4621C17C" w14:textId="18DE21C0" w:rsidR="00F122FB" w:rsidRPr="006A0F8F" w:rsidRDefault="006A0F8F" w:rsidP="006A0F8F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</w:t>
      </w:r>
      <w:r w:rsidR="00A72A9E">
        <w:rPr>
          <w:rFonts w:ascii="Tahoma" w:hAnsi="Tahoma" w:cs="Tahoma"/>
          <w:snapToGrid w:val="0"/>
        </w:rPr>
        <w:t>-----------</w:t>
      </w:r>
    </w:p>
    <w:p w14:paraId="64309BA0" w14:textId="5F5B1D16" w:rsidR="0038090D" w:rsidRPr="00C5385D" w:rsidRDefault="00D346D9" w:rsidP="0038090D">
      <w:pPr>
        <w:keepNext/>
        <w:jc w:val="center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</w:t>
      </w:r>
      <w:r w:rsidR="0038090D" w:rsidRPr="00C5385D">
        <w:rPr>
          <w:rFonts w:ascii="Tahoma" w:hAnsi="Tahoma" w:cs="Tahoma"/>
          <w:b/>
          <w:snapToGrid w:val="0"/>
        </w:rPr>
        <w:t xml:space="preserve">Se somete a votación el punto </w:t>
      </w:r>
      <w:r w:rsidR="00F41DE2">
        <w:rPr>
          <w:rFonts w:ascii="Tahoma" w:hAnsi="Tahoma" w:cs="Tahoma"/>
          <w:b/>
          <w:snapToGrid w:val="0"/>
        </w:rPr>
        <w:t>t</w:t>
      </w:r>
      <w:r w:rsidR="0038090D">
        <w:rPr>
          <w:rFonts w:ascii="Tahoma" w:hAnsi="Tahoma" w:cs="Tahoma"/>
          <w:b/>
          <w:snapToGrid w:val="0"/>
        </w:rPr>
        <w:t>res</w:t>
      </w:r>
      <w:r w:rsidR="00536D4C">
        <w:rPr>
          <w:rFonts w:ascii="Tahoma" w:hAnsi="Tahoma" w:cs="Tahoma"/>
          <w:b/>
          <w:snapToGrid w:val="0"/>
        </w:rPr>
        <w:t xml:space="preserve">: </w:t>
      </w:r>
      <w:r w:rsidR="0038090D">
        <w:rPr>
          <w:rFonts w:ascii="Tahoma" w:hAnsi="Tahoma" w:cs="Tahoma"/>
          <w:b/>
          <w:snapToGrid w:val="0"/>
        </w:rPr>
        <w:t>------------</w:t>
      </w:r>
      <w:r w:rsidR="00A86C2B">
        <w:rPr>
          <w:rFonts w:ascii="Tahoma" w:hAnsi="Tahoma" w:cs="Tahoma"/>
          <w:b/>
          <w:snapToGrid w:val="0"/>
        </w:rPr>
        <w:t>------</w:t>
      </w:r>
      <w:r>
        <w:rPr>
          <w:rFonts w:ascii="Tahoma" w:hAnsi="Tahoma" w:cs="Tahoma"/>
          <w:b/>
          <w:snapToGrid w:val="0"/>
        </w:rPr>
        <w:t>----</w:t>
      </w:r>
      <w:r w:rsidR="00536D4C">
        <w:rPr>
          <w:rFonts w:ascii="Tahoma" w:hAnsi="Tahoma" w:cs="Tahoma"/>
          <w:b/>
          <w:snapToGrid w:val="0"/>
        </w:rPr>
        <w:t>--</w:t>
      </w:r>
    </w:p>
    <w:p w14:paraId="02ABF9D8" w14:textId="2BCD8AB4" w:rsidR="00A86C2B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7CF2CDB" w14:textId="3840DF91" w:rsidR="0038090D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 Presidenta del Comité. ------------------------------------------------</w:t>
      </w:r>
      <w:r w:rsidR="00C01A97">
        <w:rPr>
          <w:rFonts w:ascii="Tahoma" w:hAnsi="Tahoma" w:cs="Tahoma"/>
          <w:lang w:val="es-ES"/>
        </w:rPr>
        <w:t>--------</w:t>
      </w:r>
      <w:r w:rsidR="00A86C2B">
        <w:rPr>
          <w:rFonts w:ascii="Tahoma" w:hAnsi="Tahoma" w:cs="Tahoma"/>
          <w:lang w:val="es-ES"/>
        </w:rPr>
        <w:t>-------</w:t>
      </w:r>
      <w:r w:rsidR="00CB6C86">
        <w:rPr>
          <w:rFonts w:ascii="Tahoma" w:hAnsi="Tahoma" w:cs="Tahoma"/>
          <w:lang w:val="es-ES"/>
        </w:rPr>
        <w:t>----</w:t>
      </w:r>
    </w:p>
    <w:p w14:paraId="21F89E55" w14:textId="55CA97D3" w:rsidR="0038090D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Secretario Ejecutivo</w:t>
      </w:r>
      <w:r>
        <w:rPr>
          <w:rFonts w:ascii="Tahoma" w:hAnsi="Tahoma" w:cs="Tahoma"/>
          <w:lang w:val="es-ES"/>
        </w:rPr>
        <w:t>.-----------------------------------------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DB3F74C" w14:textId="5F9CE974" w:rsidR="00536D4C" w:rsidRPr="00C55F99" w:rsidRDefault="00536D4C" w:rsidP="0038090D">
      <w:pPr>
        <w:jc w:val="both"/>
        <w:rPr>
          <w:rFonts w:ascii="Tahoma" w:hAnsi="Tahoma" w:cs="Tahoma"/>
          <w:lang w:val="es-ES"/>
        </w:rPr>
      </w:pPr>
      <w:r w:rsidRPr="00C55F99">
        <w:rPr>
          <w:rFonts w:ascii="Tahoma" w:hAnsi="Tahoma" w:cs="Tahoma"/>
          <w:lang w:val="es-ES"/>
        </w:rPr>
        <w:t xml:space="preserve">Voto </w:t>
      </w:r>
      <w:r w:rsidR="00C55F99">
        <w:rPr>
          <w:rFonts w:ascii="Tahoma" w:hAnsi="Tahoma" w:cs="Tahoma"/>
          <w:lang w:val="es-ES"/>
        </w:rPr>
        <w:t>a favor</w:t>
      </w:r>
      <w:r w:rsidRPr="00C55F99">
        <w:rPr>
          <w:rFonts w:ascii="Tahoma" w:hAnsi="Tahoma" w:cs="Tahoma"/>
          <w:lang w:val="es-ES"/>
        </w:rPr>
        <w:t>, Representante de la Secretaría de Administración. ------------</w:t>
      </w:r>
      <w:r w:rsidR="00C55F99">
        <w:rPr>
          <w:rFonts w:ascii="Tahoma" w:hAnsi="Tahoma" w:cs="Tahoma"/>
          <w:lang w:val="es-ES"/>
        </w:rPr>
        <w:t>---------------------</w:t>
      </w:r>
    </w:p>
    <w:p w14:paraId="66D89996" w14:textId="35D7BA9C" w:rsidR="00D346D9" w:rsidRPr="006F716A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favor,</w:t>
      </w:r>
      <w:r w:rsidR="00CB6C86">
        <w:rPr>
          <w:rFonts w:ascii="Tahoma" w:hAnsi="Tahoma" w:cs="Tahoma"/>
          <w:lang w:val="es-ES"/>
        </w:rPr>
        <w:t xml:space="preserve"> Representante de</w:t>
      </w:r>
      <w:r w:rsidRPr="00DA53EF">
        <w:rPr>
          <w:rFonts w:ascii="Tahoma" w:hAnsi="Tahoma" w:cs="Tahoma"/>
          <w:lang w:val="es-ES"/>
        </w:rPr>
        <w:t xml:space="preserve"> la Secretaría de Hacienda</w:t>
      </w:r>
      <w:r>
        <w:rPr>
          <w:rFonts w:ascii="Tahoma" w:hAnsi="Tahoma" w:cs="Tahoma"/>
          <w:lang w:val="es-ES"/>
        </w:rPr>
        <w:t>.------------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</w:t>
      </w:r>
    </w:p>
    <w:p w14:paraId="40CDD8D4" w14:textId="542374B6" w:rsidR="00536D4C" w:rsidRPr="00536D4C" w:rsidRDefault="00536D4C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7710C1">
        <w:rPr>
          <w:rFonts w:ascii="Tahoma" w:hAnsi="Tahoma" w:cs="Tahoma"/>
          <w:lang w:val="es-ES"/>
        </w:rPr>
        <w:t>, Representante de la Secretaría de la Contraloría.----------</w:t>
      </w:r>
      <w:r>
        <w:rPr>
          <w:rFonts w:ascii="Tahoma" w:hAnsi="Tahoma" w:cs="Tahoma"/>
          <w:lang w:val="es-ES"/>
        </w:rPr>
        <w:t>--------------------------</w:t>
      </w:r>
    </w:p>
    <w:p w14:paraId="75693752" w14:textId="15CE0CE7" w:rsidR="0038090D" w:rsidRPr="00123494" w:rsidRDefault="0038090D" w:rsidP="0038090D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lastRenderedPageBreak/>
        <w:t xml:space="preserve">Resultado de la votación: </w:t>
      </w:r>
      <w:r w:rsidR="00C55F99"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="00C55F99">
        <w:rPr>
          <w:rFonts w:ascii="Tahoma" w:hAnsi="Tahoma" w:cs="Tahoma"/>
          <w:b/>
          <w:lang w:val="es-ES"/>
        </w:rPr>
        <w:t xml:space="preserve"> votos en contra, 0</w:t>
      </w:r>
      <w:r w:rsidR="00577530">
        <w:rPr>
          <w:rFonts w:ascii="Tahoma" w:hAnsi="Tahoma" w:cs="Tahoma"/>
          <w:b/>
          <w:lang w:val="es-ES"/>
        </w:rPr>
        <w:t xml:space="preserve"> voto</w:t>
      </w:r>
      <w:r w:rsidR="006B61A4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de abstención.</w:t>
      </w:r>
      <w:r w:rsidR="007469CF">
        <w:rPr>
          <w:rFonts w:ascii="Tahoma" w:hAnsi="Tahoma" w:cs="Tahoma"/>
          <w:b/>
          <w:lang w:val="es-ES"/>
        </w:rPr>
        <w:t>-</w:t>
      </w:r>
      <w:r w:rsidR="006B61A4">
        <w:rPr>
          <w:rFonts w:ascii="Tahoma" w:hAnsi="Tahoma" w:cs="Tahoma"/>
          <w:b/>
          <w:lang w:val="es-ES"/>
        </w:rPr>
        <w:t>-------------------------------------------------------------------------------</w:t>
      </w:r>
    </w:p>
    <w:p w14:paraId="607C36E7" w14:textId="3628EFF1" w:rsidR="0038090D" w:rsidRPr="00E7103A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</w:t>
      </w:r>
      <w:r w:rsidR="00127DE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----------------------------------------------------------------------------------</w:t>
      </w:r>
      <w:r w:rsidR="00127DE9">
        <w:rPr>
          <w:rFonts w:ascii="Tahoma" w:hAnsi="Tahoma" w:cs="Tahoma"/>
          <w:snapToGrid w:val="0"/>
        </w:rPr>
        <w:t>------------------</w:t>
      </w:r>
    </w:p>
    <w:p w14:paraId="690125EC" w14:textId="4B2274C8" w:rsidR="002D4C9A" w:rsidRDefault="00CE6F8B" w:rsidP="008758F0">
      <w:pPr>
        <w:keepNext/>
        <w:ind w:right="190"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ACUERDO </w:t>
      </w:r>
      <w:r w:rsidR="006A3C54">
        <w:rPr>
          <w:rFonts w:ascii="Tahoma" w:hAnsi="Tahoma" w:cs="Tahoma"/>
          <w:b/>
          <w:i/>
        </w:rPr>
        <w:t>01/ORD49/16</w:t>
      </w:r>
      <w:r w:rsidR="000F3D56">
        <w:rPr>
          <w:rFonts w:ascii="Tahoma" w:hAnsi="Tahoma" w:cs="Tahoma"/>
          <w:b/>
          <w:i/>
        </w:rPr>
        <w:t>/12</w:t>
      </w:r>
      <w:r w:rsidR="00575E9F">
        <w:rPr>
          <w:rFonts w:ascii="Tahoma" w:hAnsi="Tahoma" w:cs="Tahoma"/>
          <w:b/>
          <w:i/>
        </w:rPr>
        <w:t>/2022</w:t>
      </w:r>
      <w:r w:rsidR="0038090D">
        <w:rPr>
          <w:rFonts w:ascii="Tahoma" w:hAnsi="Tahoma" w:cs="Tahoma"/>
          <w:b/>
          <w:i/>
        </w:rPr>
        <w:t xml:space="preserve">.- </w:t>
      </w:r>
      <w:r w:rsidR="0038090D" w:rsidRPr="008808B0">
        <w:rPr>
          <w:rFonts w:ascii="Tahoma" w:hAnsi="Tahoma" w:cs="Tahoma"/>
        </w:rPr>
        <w:t>Los inte</w:t>
      </w:r>
      <w:r w:rsidR="0038090D">
        <w:rPr>
          <w:rFonts w:ascii="Tahoma" w:hAnsi="Tahoma" w:cs="Tahoma"/>
        </w:rPr>
        <w:t xml:space="preserve">grantes del Comité, </w:t>
      </w:r>
      <w:r w:rsidR="0038090D" w:rsidRPr="00CC1F0D">
        <w:rPr>
          <w:rFonts w:ascii="Tahoma" w:hAnsi="Tahoma" w:cs="Tahoma"/>
          <w:bCs/>
        </w:rPr>
        <w:t xml:space="preserve">aprueban por </w:t>
      </w:r>
      <w:r w:rsidR="00C55F99">
        <w:rPr>
          <w:rFonts w:ascii="Tahoma" w:hAnsi="Tahoma" w:cs="Tahoma"/>
          <w:b/>
          <w:bCs/>
        </w:rPr>
        <w:t xml:space="preserve">unanimidad </w:t>
      </w:r>
      <w:r w:rsidR="00577530">
        <w:rPr>
          <w:rFonts w:ascii="Tahoma" w:hAnsi="Tahoma" w:cs="Tahoma"/>
          <w:b/>
          <w:bCs/>
        </w:rPr>
        <w:t xml:space="preserve"> </w:t>
      </w:r>
      <w:r w:rsidR="0038090D" w:rsidRPr="00CC1F0D">
        <w:rPr>
          <w:rFonts w:ascii="Tahoma" w:hAnsi="Tahoma" w:cs="Tahoma"/>
          <w:bCs/>
        </w:rPr>
        <w:t>de votos</w:t>
      </w:r>
      <w:r w:rsidR="00D346D9">
        <w:rPr>
          <w:rFonts w:ascii="Tahoma" w:hAnsi="Tahoma" w:cs="Tahoma"/>
        </w:rPr>
        <w:t xml:space="preserve"> de los presentes</w:t>
      </w:r>
      <w:r w:rsidR="001B425A">
        <w:rPr>
          <w:rFonts w:ascii="Tahoma" w:hAnsi="Tahoma" w:cs="Tahoma"/>
        </w:rPr>
        <w:t xml:space="preserve"> </w:t>
      </w:r>
      <w:r w:rsidR="00884766">
        <w:rPr>
          <w:rFonts w:ascii="Tahoma" w:hAnsi="Tahoma" w:cs="Tahoma"/>
        </w:rPr>
        <w:t>e</w:t>
      </w:r>
      <w:r w:rsidR="001B425A">
        <w:rPr>
          <w:rFonts w:ascii="Tahoma" w:hAnsi="Tahoma" w:cs="Tahoma"/>
        </w:rPr>
        <w:t>l</w:t>
      </w:r>
      <w:r w:rsidR="002F12FA">
        <w:rPr>
          <w:rFonts w:ascii="Tahoma" w:hAnsi="Tahoma" w:cs="Tahoma"/>
        </w:rPr>
        <w:t xml:space="preserve"> </w:t>
      </w:r>
      <w:r w:rsidR="0038090D" w:rsidRPr="008808B0">
        <w:rPr>
          <w:rFonts w:ascii="Tahoma" w:hAnsi="Tahoma" w:cs="Tahoma"/>
        </w:rPr>
        <w:t>contenido del orden del día</w:t>
      </w:r>
      <w:r w:rsidR="00684654">
        <w:rPr>
          <w:rFonts w:ascii="Tahoma" w:hAnsi="Tahoma" w:cs="Tahoma"/>
        </w:rPr>
        <w:t>.------------------</w:t>
      </w:r>
      <w:r w:rsidR="00D346D9">
        <w:rPr>
          <w:rFonts w:ascii="Tahoma" w:hAnsi="Tahoma" w:cs="Tahoma"/>
        </w:rPr>
        <w:t>----</w:t>
      </w:r>
      <w:r w:rsidR="001E6489">
        <w:rPr>
          <w:rFonts w:ascii="Tahoma" w:hAnsi="Tahoma" w:cs="Tahoma"/>
        </w:rPr>
        <w:t>---------------------------------------</w:t>
      </w:r>
      <w:r w:rsidR="00C55F99">
        <w:rPr>
          <w:rFonts w:ascii="Tahoma" w:hAnsi="Tahoma" w:cs="Tahoma"/>
        </w:rPr>
        <w:t>--------------------------------</w:t>
      </w:r>
      <w:r w:rsidR="002C1F9B">
        <w:rPr>
          <w:rFonts w:ascii="Tahoma" w:hAnsi="Tahoma" w:cs="Tahoma"/>
        </w:rPr>
        <w:t>--------</w:t>
      </w:r>
      <w:r w:rsidR="00A72A9E">
        <w:rPr>
          <w:rFonts w:ascii="Tahoma" w:hAnsi="Tahoma" w:cs="Tahoma"/>
        </w:rPr>
        <w:t>--------------------------------</w:t>
      </w:r>
    </w:p>
    <w:p w14:paraId="518215AA" w14:textId="709DEA85" w:rsidR="006A3C54" w:rsidRDefault="00A47B5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>PUNTO CUATRO</w:t>
      </w:r>
      <w:r w:rsidR="001B425A">
        <w:rPr>
          <w:rFonts w:ascii="Tahoma" w:hAnsi="Tahoma" w:cs="Tahoma"/>
          <w:b/>
        </w:rPr>
        <w:t>.-</w:t>
      </w:r>
      <w:r w:rsidR="007B396C" w:rsidRPr="007B396C">
        <w:rPr>
          <w:rFonts w:ascii="Tahoma" w:hAnsi="Tahoma" w:cs="Tahoma"/>
          <w:snapToGrid w:val="0"/>
        </w:rPr>
        <w:t xml:space="preserve"> </w:t>
      </w:r>
      <w:r w:rsidR="006A3C54" w:rsidRPr="003552FA">
        <w:rPr>
          <w:rFonts w:ascii="Tahoma" w:hAnsi="Tahoma" w:cs="Tahoma"/>
          <w:snapToGrid w:val="0"/>
        </w:rPr>
        <w:t xml:space="preserve">Lectura de las actas de las sesiones </w:t>
      </w:r>
      <w:r w:rsidR="006A3C54">
        <w:rPr>
          <w:rFonts w:ascii="Tahoma" w:hAnsi="Tahoma" w:cs="Tahoma"/>
          <w:snapToGrid w:val="0"/>
        </w:rPr>
        <w:t>anteriores, correspondiente a la Décima Octava y Décima Novena Sesiones Extraordinarias</w:t>
      </w:r>
      <w:r w:rsidR="006A3C54" w:rsidRPr="003552FA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 Estado de Morelos del año 2022, para efectos de aprobación</w:t>
      </w:r>
      <w:r w:rsidR="006A3C54">
        <w:rPr>
          <w:rFonts w:ascii="Tahoma" w:hAnsi="Tahoma" w:cs="Tahoma"/>
          <w:snapToGrid w:val="0"/>
        </w:rPr>
        <w:t>.--------------------------------------------------</w:t>
      </w:r>
    </w:p>
    <w:p w14:paraId="364B8265" w14:textId="09D62826" w:rsidR="00E5634F" w:rsidRDefault="00E5634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----------------------------------------------------------------------------------------------------------------</w:t>
      </w:r>
    </w:p>
    <w:p w14:paraId="53A1883D" w14:textId="75503BC7" w:rsidR="00C561A6" w:rsidRPr="00D04DDA" w:rsidRDefault="00D04DDA" w:rsidP="00D04DDA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 w:rsidRPr="00D0519D">
        <w:rPr>
          <w:rFonts w:ascii="Tahoma" w:hAnsi="Tahoma" w:cs="Tahoma"/>
          <w:b/>
          <w:snapToGrid w:val="0"/>
        </w:rPr>
        <w:t>--------------------</w:t>
      </w:r>
      <w:r>
        <w:rPr>
          <w:rFonts w:ascii="Tahoma" w:hAnsi="Tahoma" w:cs="Tahoma"/>
          <w:b/>
          <w:snapToGrid w:val="0"/>
        </w:rPr>
        <w:t>-----Se somete a votación el punto cuatro</w:t>
      </w:r>
      <w:r w:rsidRPr="00D0519D">
        <w:rPr>
          <w:rFonts w:ascii="Tahoma" w:hAnsi="Tahoma" w:cs="Tahoma"/>
          <w:b/>
          <w:snapToGrid w:val="0"/>
        </w:rPr>
        <w:t>: --------------------</w:t>
      </w:r>
      <w:r w:rsidR="00831A4E">
        <w:rPr>
          <w:rFonts w:ascii="Tahoma" w:hAnsi="Tahoma" w:cs="Tahoma"/>
          <w:b/>
          <w:snapToGrid w:val="0"/>
        </w:rPr>
        <w:t>-----</w:t>
      </w:r>
    </w:p>
    <w:p w14:paraId="495F13D4" w14:textId="150E6330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 xml:space="preserve"> Presidenta del Comité. --------------------------------------------------------</w:t>
      </w:r>
      <w:r w:rsidR="00D04DDA">
        <w:rPr>
          <w:rFonts w:ascii="Tahoma" w:hAnsi="Tahoma" w:cs="Tahoma"/>
          <w:lang w:val="es-ES"/>
        </w:rPr>
        <w:t>--------</w:t>
      </w:r>
      <w:r>
        <w:rPr>
          <w:rFonts w:ascii="Tahoma" w:hAnsi="Tahoma" w:cs="Tahoma"/>
          <w:lang w:val="es-ES"/>
        </w:rPr>
        <w:t>-</w:t>
      </w:r>
      <w:r w:rsidR="00D21795">
        <w:rPr>
          <w:rFonts w:ascii="Tahoma" w:hAnsi="Tahoma" w:cs="Tahoma"/>
          <w:lang w:val="es-ES"/>
        </w:rPr>
        <w:t>--</w:t>
      </w:r>
      <w:r w:rsidR="00E22FAB">
        <w:rPr>
          <w:rFonts w:ascii="Tahoma" w:hAnsi="Tahoma" w:cs="Tahoma"/>
          <w:lang w:val="es-ES"/>
        </w:rPr>
        <w:t>-</w:t>
      </w:r>
    </w:p>
    <w:p w14:paraId="5F888B53" w14:textId="63FFEB6C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>, Secretario Ejecutivo.------------------------------------------------------------</w:t>
      </w:r>
      <w:r w:rsidR="00D04DDA">
        <w:rPr>
          <w:rFonts w:ascii="Tahoma" w:hAnsi="Tahoma" w:cs="Tahoma"/>
          <w:lang w:val="es-ES"/>
        </w:rPr>
        <w:t>-------</w:t>
      </w:r>
      <w:r>
        <w:rPr>
          <w:rFonts w:ascii="Tahoma" w:hAnsi="Tahoma" w:cs="Tahoma"/>
          <w:lang w:val="es-ES"/>
        </w:rPr>
        <w:t>-</w:t>
      </w:r>
      <w:r w:rsidR="00E22FAB">
        <w:rPr>
          <w:rFonts w:ascii="Tahoma" w:hAnsi="Tahoma" w:cs="Tahoma"/>
          <w:lang w:val="es-ES"/>
        </w:rPr>
        <w:t>---</w:t>
      </w:r>
    </w:p>
    <w:p w14:paraId="1455CACB" w14:textId="6BF776E8" w:rsidR="00D04DDA" w:rsidRPr="006335F6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>
        <w:rPr>
          <w:rFonts w:ascii="Tahoma" w:hAnsi="Tahoma" w:cs="Tahoma"/>
          <w:lang w:val="es-ES"/>
        </w:rPr>
        <w:t>,</w:t>
      </w:r>
      <w:r w:rsidR="00D04DDA" w:rsidRPr="006335F6">
        <w:rPr>
          <w:rFonts w:ascii="Tahoma" w:hAnsi="Tahoma" w:cs="Tahoma"/>
          <w:lang w:val="es-ES"/>
        </w:rPr>
        <w:t xml:space="preserve"> Representante de la Secretaría de Administración. ------------</w:t>
      </w:r>
      <w:r>
        <w:rPr>
          <w:rFonts w:ascii="Tahoma" w:hAnsi="Tahoma" w:cs="Tahoma"/>
          <w:lang w:val="es-ES"/>
        </w:rPr>
        <w:t>------------------</w:t>
      </w:r>
      <w:r w:rsidR="00E22FAB">
        <w:rPr>
          <w:rFonts w:ascii="Tahoma" w:hAnsi="Tahoma" w:cs="Tahoma"/>
          <w:lang w:val="es-ES"/>
        </w:rPr>
        <w:t>----</w:t>
      </w:r>
    </w:p>
    <w:p w14:paraId="3A5186D8" w14:textId="0F9998F9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>, Representante de la Secretaría de Hacienda. ------------------------------</w:t>
      </w:r>
      <w:r w:rsidR="00D04DDA">
        <w:rPr>
          <w:rFonts w:ascii="Tahoma" w:hAnsi="Tahoma" w:cs="Tahoma"/>
          <w:lang w:val="es-ES"/>
        </w:rPr>
        <w:t>--------</w:t>
      </w:r>
      <w:r w:rsidR="00E22FAB">
        <w:rPr>
          <w:rFonts w:ascii="Tahoma" w:hAnsi="Tahoma" w:cs="Tahoma"/>
          <w:lang w:val="es-ES"/>
        </w:rPr>
        <w:t>---</w:t>
      </w:r>
    </w:p>
    <w:p w14:paraId="64AECFAD" w14:textId="128E3125" w:rsidR="00D04DDA" w:rsidRPr="00E765DA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E765DA">
        <w:rPr>
          <w:rFonts w:ascii="Tahoma" w:hAnsi="Tahoma" w:cs="Tahoma"/>
          <w:lang w:val="es-ES"/>
        </w:rPr>
        <w:t>, Representante de la Secretaría de la Contraloría.--------------</w:t>
      </w:r>
      <w:r w:rsidR="00D04DDA">
        <w:rPr>
          <w:rFonts w:ascii="Tahoma" w:hAnsi="Tahoma" w:cs="Tahoma"/>
          <w:lang w:val="es-ES"/>
        </w:rPr>
        <w:t>-------------------</w:t>
      </w:r>
      <w:r w:rsidR="00E22FAB">
        <w:rPr>
          <w:rFonts w:ascii="Tahoma" w:hAnsi="Tahoma" w:cs="Tahoma"/>
          <w:lang w:val="es-ES"/>
        </w:rPr>
        <w:t>---</w:t>
      </w:r>
    </w:p>
    <w:p w14:paraId="4C0FC8EC" w14:textId="6CFCF90A" w:rsidR="00D04DDA" w:rsidRPr="00123494" w:rsidRDefault="00D04DDA" w:rsidP="00D04DDA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 w:rsidR="00307C47">
        <w:rPr>
          <w:rFonts w:ascii="Tahoma" w:hAnsi="Tahoma" w:cs="Tahoma"/>
          <w:b/>
          <w:lang w:val="es-ES"/>
        </w:rPr>
        <w:t>5</w:t>
      </w:r>
      <w:r w:rsidR="00D86F8D">
        <w:rPr>
          <w:rFonts w:ascii="Tahoma" w:hAnsi="Tahoma" w:cs="Tahoma"/>
          <w:b/>
          <w:lang w:val="es-ES"/>
        </w:rPr>
        <w:t xml:space="preserve"> voto</w:t>
      </w:r>
      <w:r w:rsidR="002B77C6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a favor, </w:t>
      </w:r>
      <w:r w:rsidR="002B77C6">
        <w:rPr>
          <w:rFonts w:ascii="Tahoma" w:hAnsi="Tahoma" w:cs="Tahoma"/>
          <w:b/>
          <w:lang w:val="es-ES"/>
        </w:rPr>
        <w:t>0</w:t>
      </w:r>
      <w:r w:rsidRPr="00123494">
        <w:rPr>
          <w:rFonts w:ascii="Tahoma" w:hAnsi="Tahoma" w:cs="Tahoma"/>
          <w:b/>
          <w:lang w:val="es-ES"/>
        </w:rPr>
        <w:t xml:space="preserve"> votos en contra, 0 votos de abstención.</w:t>
      </w:r>
      <w:r>
        <w:rPr>
          <w:rFonts w:ascii="Tahoma" w:hAnsi="Tahoma" w:cs="Tahoma"/>
          <w:b/>
          <w:lang w:val="es-ES"/>
        </w:rPr>
        <w:t>---------------------------------------------------------------------------------</w:t>
      </w:r>
    </w:p>
    <w:p w14:paraId="149BD5E9" w14:textId="77777777" w:rsidR="00D04DDA" w:rsidRPr="00B95B2D" w:rsidRDefault="00D04DDA" w:rsidP="00D04DDA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5F551122" w14:textId="0AC56689" w:rsidR="008F160B" w:rsidRPr="001A380F" w:rsidRDefault="006A3C54" w:rsidP="008F160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ACUERDO 02/ORD49/16</w:t>
      </w:r>
      <w:r w:rsidR="000D3AE7">
        <w:rPr>
          <w:rFonts w:ascii="Tahoma" w:hAnsi="Tahoma" w:cs="Tahoma"/>
          <w:b/>
          <w:i/>
        </w:rPr>
        <w:t>/12</w:t>
      </w:r>
      <w:r w:rsidR="00D04DDA">
        <w:rPr>
          <w:rFonts w:ascii="Tahoma" w:hAnsi="Tahoma" w:cs="Tahoma"/>
          <w:b/>
          <w:i/>
        </w:rPr>
        <w:t xml:space="preserve">/2022.- </w:t>
      </w:r>
      <w:r w:rsidR="00D04DDA"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 w:rsidR="00D04DDA">
        <w:rPr>
          <w:rFonts w:ascii="Tahoma" w:hAnsi="Tahoma" w:cs="Tahoma"/>
        </w:rPr>
        <w:t xml:space="preserve">del Estado de Morelos, acordaron </w:t>
      </w:r>
      <w:r w:rsidR="000D3AE7">
        <w:rPr>
          <w:rFonts w:ascii="Tahoma" w:hAnsi="Tahoma" w:cs="Tahoma"/>
        </w:rPr>
        <w:t xml:space="preserve">por </w:t>
      </w:r>
      <w:r w:rsidR="000D3AE7" w:rsidRPr="000D3AE7">
        <w:rPr>
          <w:rFonts w:ascii="Tahoma" w:hAnsi="Tahoma" w:cs="Tahoma"/>
          <w:b/>
        </w:rPr>
        <w:t>unanimidad</w:t>
      </w:r>
      <w:r w:rsidR="000D3AE7">
        <w:rPr>
          <w:rFonts w:ascii="Tahoma" w:hAnsi="Tahoma" w:cs="Tahoma"/>
        </w:rPr>
        <w:t xml:space="preserve"> de votos, </w:t>
      </w:r>
      <w:r w:rsidR="008F160B">
        <w:rPr>
          <w:rFonts w:ascii="Tahoma" w:hAnsi="Tahoma" w:cs="Tahoma"/>
        </w:rPr>
        <w:t xml:space="preserve">aprobar y firmar las actas </w:t>
      </w:r>
      <w:r w:rsidR="008F160B" w:rsidRPr="004D7494">
        <w:rPr>
          <w:rFonts w:ascii="Tahoma" w:hAnsi="Tahoma" w:cs="Tahoma"/>
        </w:rPr>
        <w:t>del Comité para el Control de Adquisiciones, Enajenaciones, Arrendamientos y Servicios del Poder Ejecutivo de</w:t>
      </w:r>
      <w:r w:rsidR="008F160B">
        <w:rPr>
          <w:rFonts w:ascii="Tahoma" w:hAnsi="Tahoma" w:cs="Tahoma"/>
        </w:rPr>
        <w:t xml:space="preserve">l Estado de Morelos del año 2022. </w:t>
      </w:r>
      <w:r w:rsidR="008F160B" w:rsidRPr="004D7494">
        <w:rPr>
          <w:rFonts w:ascii="Tahoma" w:hAnsi="Tahoma" w:cs="Tahoma"/>
        </w:rPr>
        <w:t xml:space="preserve">Lo anterior de conformidad por lo dispuesto en el artículo 17 del </w:t>
      </w:r>
      <w:r w:rsidR="008F160B">
        <w:rPr>
          <w:rFonts w:ascii="Tahoma" w:hAnsi="Tahoma" w:cs="Tahoma"/>
        </w:rPr>
        <w:t>R</w:t>
      </w:r>
      <w:r w:rsidR="008F160B" w:rsidRPr="004D7494">
        <w:rPr>
          <w:rFonts w:ascii="Tahoma" w:hAnsi="Tahoma" w:cs="Tahoma"/>
        </w:rPr>
        <w:t>eglamento de la Ley Sobre Adquisiciones, Enajenaciones, Arrendamientos y Prestación de Servicios del Poder Ejecutivo del Estado Libre y Soberano de Morelos</w:t>
      </w:r>
      <w:r w:rsidR="008F160B">
        <w:rPr>
          <w:rFonts w:ascii="Tahoma" w:hAnsi="Tahoma" w:cs="Tahoma"/>
        </w:rPr>
        <w:t>, como a continuación se enuncia: --------------------------------------------------------------------------------</w:t>
      </w:r>
    </w:p>
    <w:p w14:paraId="494D02FA" w14:textId="6B1ECA57" w:rsidR="008F160B" w:rsidRPr="00B27FCE" w:rsidRDefault="006A3C54" w:rsidP="00910E60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Décima Octava</w:t>
      </w:r>
      <w:r w:rsidR="00B27FCE" w:rsidRPr="008F160B">
        <w:rPr>
          <w:rFonts w:ascii="Tahoma" w:eastAsiaTheme="minorEastAsia" w:hAnsi="Tahoma" w:cs="Tahoma"/>
          <w:sz w:val="24"/>
          <w:szCs w:val="24"/>
        </w:rPr>
        <w:t xml:space="preserve"> Sesión Extraordinaria, celebrada el día </w:t>
      </w:r>
      <w:r>
        <w:rPr>
          <w:rFonts w:ascii="Tahoma" w:eastAsiaTheme="minorEastAsia" w:hAnsi="Tahoma" w:cs="Tahoma"/>
          <w:sz w:val="24"/>
          <w:szCs w:val="24"/>
        </w:rPr>
        <w:t>04 de noviem</w:t>
      </w:r>
      <w:r w:rsidR="00B27FCE">
        <w:rPr>
          <w:rFonts w:ascii="Tahoma" w:eastAsiaTheme="minorEastAsia" w:hAnsi="Tahoma" w:cs="Tahoma"/>
          <w:sz w:val="24"/>
          <w:szCs w:val="24"/>
        </w:rPr>
        <w:t>bre</w:t>
      </w:r>
      <w:r>
        <w:rPr>
          <w:rFonts w:ascii="Tahoma" w:eastAsiaTheme="minorEastAsia" w:hAnsi="Tahoma" w:cs="Tahoma"/>
          <w:sz w:val="24"/>
          <w:szCs w:val="24"/>
        </w:rPr>
        <w:t xml:space="preserve"> de 2022.-----</w:t>
      </w:r>
    </w:p>
    <w:p w14:paraId="06504626" w14:textId="3A04629B" w:rsidR="00B27FCE" w:rsidRPr="008F160B" w:rsidRDefault="00B27FCE" w:rsidP="00B27FCE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Décima </w:t>
      </w:r>
      <w:r w:rsidR="006A3C54">
        <w:rPr>
          <w:rFonts w:ascii="Tahoma" w:eastAsiaTheme="minorEastAsia" w:hAnsi="Tahoma" w:cs="Tahoma"/>
          <w:sz w:val="24"/>
          <w:szCs w:val="24"/>
        </w:rPr>
        <w:t>Novena</w:t>
      </w:r>
      <w:r w:rsidRPr="008F160B">
        <w:rPr>
          <w:rFonts w:ascii="Tahoma" w:eastAsiaTheme="minorEastAsia" w:hAnsi="Tahoma" w:cs="Tahoma"/>
          <w:sz w:val="24"/>
          <w:szCs w:val="24"/>
        </w:rPr>
        <w:t xml:space="preserve"> Sesión Ex</w:t>
      </w:r>
      <w:r w:rsidR="006A3C54">
        <w:rPr>
          <w:rFonts w:ascii="Tahoma" w:eastAsiaTheme="minorEastAsia" w:hAnsi="Tahoma" w:cs="Tahoma"/>
          <w:sz w:val="24"/>
          <w:szCs w:val="24"/>
        </w:rPr>
        <w:t>traordinaria, celebrada el día 0</w:t>
      </w:r>
      <w:r w:rsidRPr="008F160B">
        <w:rPr>
          <w:rFonts w:ascii="Tahoma" w:eastAsiaTheme="minorEastAsia" w:hAnsi="Tahoma" w:cs="Tahoma"/>
          <w:sz w:val="24"/>
          <w:szCs w:val="24"/>
        </w:rPr>
        <w:t>8</w:t>
      </w:r>
      <w:r>
        <w:rPr>
          <w:rFonts w:ascii="Tahoma" w:eastAsiaTheme="minorEastAsia" w:hAnsi="Tahoma" w:cs="Tahoma"/>
          <w:sz w:val="24"/>
          <w:szCs w:val="24"/>
        </w:rPr>
        <w:t xml:space="preserve"> </w:t>
      </w:r>
      <w:r w:rsidR="006A3C54">
        <w:rPr>
          <w:rFonts w:ascii="Tahoma" w:eastAsiaTheme="minorEastAsia" w:hAnsi="Tahoma" w:cs="Tahoma"/>
          <w:sz w:val="24"/>
          <w:szCs w:val="24"/>
        </w:rPr>
        <w:t>de noviembre de 2022.-----</w:t>
      </w:r>
    </w:p>
    <w:p w14:paraId="57F92130" w14:textId="1EE57D00" w:rsidR="008F160B" w:rsidRDefault="00B27FCE" w:rsidP="00910E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</w:t>
      </w:r>
    </w:p>
    <w:p w14:paraId="0DED2FF2" w14:textId="5FE89421" w:rsidR="008F160B" w:rsidRPr="00DE2D48" w:rsidRDefault="00B27FCE" w:rsidP="00910E6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CINCO.-</w:t>
      </w:r>
      <w:r w:rsidR="00DE2D48" w:rsidRPr="00DE2D48">
        <w:rPr>
          <w:rFonts w:ascii="Tahoma" w:hAnsi="Tahoma" w:cs="Tahoma"/>
          <w:snapToGrid w:val="0"/>
        </w:rPr>
        <w:t xml:space="preserve"> </w:t>
      </w:r>
      <w:r w:rsidR="00DE2D48" w:rsidRPr="003F1155">
        <w:rPr>
          <w:rFonts w:ascii="Tahoma" w:hAnsi="Tahoma" w:cs="Tahoma"/>
          <w:snapToGrid w:val="0"/>
        </w:rPr>
        <w:t xml:space="preserve">Revisión y en su caso, dictaminar </w:t>
      </w:r>
      <w:r w:rsidR="00DE2D48">
        <w:rPr>
          <w:rFonts w:ascii="Tahoma" w:hAnsi="Tahoma" w:cs="Tahoma"/>
          <w:snapToGrid w:val="0"/>
        </w:rPr>
        <w:t xml:space="preserve">el </w:t>
      </w:r>
      <w:r w:rsidR="00DE2D48" w:rsidRPr="001901BE">
        <w:rPr>
          <w:rFonts w:ascii="Tahoma" w:hAnsi="Tahoma" w:cs="Tahoma"/>
        </w:rPr>
        <w:t xml:space="preserve">proyecto </w:t>
      </w:r>
      <w:r w:rsidR="00DE2D48">
        <w:rPr>
          <w:rFonts w:ascii="Tahoma" w:hAnsi="Tahoma" w:cs="Tahoma"/>
        </w:rPr>
        <w:t>de fallo</w:t>
      </w:r>
      <w:r w:rsidR="00DE2D48" w:rsidRPr="00DA0F34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E2D48" w:rsidRPr="00DA0F34">
        <w:rPr>
          <w:rFonts w:ascii="Tahoma" w:hAnsi="Tahoma" w:cs="Tahoma"/>
          <w:snapToGrid w:val="0"/>
        </w:rPr>
        <w:t>de la</w:t>
      </w:r>
      <w:r w:rsidR="00DE2D48">
        <w:rPr>
          <w:rFonts w:ascii="Tahoma" w:hAnsi="Tahoma" w:cs="Tahoma"/>
          <w:bCs/>
        </w:rPr>
        <w:t xml:space="preserve"> </w:t>
      </w:r>
      <w:r w:rsidR="00DE2D48" w:rsidRPr="003552FA">
        <w:rPr>
          <w:rFonts w:ascii="Tahoma" w:hAnsi="Tahoma" w:cs="Tahoma"/>
          <w:snapToGrid w:val="0"/>
        </w:rPr>
        <w:t xml:space="preserve">Licitación Pública Nacional Presencial </w:t>
      </w:r>
      <w:r w:rsidR="00DE2D48">
        <w:rPr>
          <w:rFonts w:ascii="Tahoma" w:hAnsi="Tahoma" w:cs="Tahoma"/>
          <w:snapToGrid w:val="0"/>
        </w:rPr>
        <w:t>número IEBEM-N5</w:t>
      </w:r>
      <w:r w:rsidR="00DE2D48" w:rsidRPr="003552FA">
        <w:rPr>
          <w:rFonts w:ascii="Tahoma" w:hAnsi="Tahoma" w:cs="Tahoma"/>
          <w:snapToGrid w:val="0"/>
        </w:rPr>
        <w:t xml:space="preserve">-2022, referente a </w:t>
      </w:r>
      <w:r w:rsidR="00DE2D48">
        <w:rPr>
          <w:rFonts w:ascii="Tahoma" w:hAnsi="Tahoma" w:cs="Tahoma"/>
          <w:snapToGrid w:val="0"/>
        </w:rPr>
        <w:t>la adquisición de pintura e impermeabilizante para dotar a escuelas públicas de educación básica, así como tlapalería, material eléctrico y electrónico para el Instituto de la Educación Básica del Estado de Morelos, solicitado por el Instituto de la Educación Básica del Estado de Morelos</w:t>
      </w:r>
      <w:r>
        <w:rPr>
          <w:rFonts w:ascii="Tahoma" w:hAnsi="Tahoma" w:cs="Tahoma"/>
          <w:snapToGrid w:val="0"/>
        </w:rPr>
        <w:t>.-------------------------</w:t>
      </w:r>
    </w:p>
    <w:p w14:paraId="13C2B6A5" w14:textId="6CBA6DDC" w:rsidR="00B27FCE" w:rsidRDefault="00F05F4F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----------------------------------------------------------------------------------------------------------------</w:t>
      </w:r>
    </w:p>
    <w:p w14:paraId="740F7742" w14:textId="5EE75074" w:rsidR="0047058C" w:rsidRPr="00DE2D48" w:rsidRDefault="00F05F4F" w:rsidP="0047058C">
      <w:pPr>
        <w:jc w:val="both"/>
        <w:rPr>
          <w:rFonts w:ascii="Tahoma" w:hAnsi="Tahoma" w:cs="Tahoma"/>
          <w:b/>
          <w:color w:val="000000"/>
        </w:rPr>
      </w:pPr>
      <w:r w:rsidRPr="00693CF3">
        <w:rPr>
          <w:rFonts w:ascii="Tahoma" w:hAnsi="Tahoma" w:cs="Tahoma"/>
          <w:snapToGrid w:val="0"/>
        </w:rPr>
        <w:t>Una vez expuesto el punto</w:t>
      </w:r>
      <w:r w:rsidRPr="007E12EF">
        <w:rPr>
          <w:rFonts w:ascii="Tahoma" w:hAnsi="Tahoma" w:cs="Tahoma"/>
          <w:b/>
          <w:color w:val="000000"/>
        </w:rPr>
        <w:t xml:space="preserve"> </w:t>
      </w:r>
      <w:r w:rsidRPr="00CE1048">
        <w:rPr>
          <w:rFonts w:ascii="Tahoma" w:hAnsi="Tahoma" w:cs="Tahoma"/>
          <w:color w:val="000000"/>
        </w:rPr>
        <w:t>por</w:t>
      </w:r>
      <w:r w:rsidRPr="0055231E">
        <w:rPr>
          <w:rFonts w:ascii="Tahoma" w:hAnsi="Tahoma" w:cs="Tahoma"/>
          <w:b/>
          <w:color w:val="000000"/>
        </w:rPr>
        <w:t xml:space="preserve"> </w:t>
      </w:r>
      <w:proofErr w:type="spellStart"/>
      <w:r w:rsidR="00DE2D48" w:rsidRPr="00BC0E15">
        <w:rPr>
          <w:rFonts w:ascii="Tahoma" w:hAnsi="Tahoma" w:cs="Tahoma"/>
        </w:rPr>
        <w:t>Eliacin</w:t>
      </w:r>
      <w:proofErr w:type="spellEnd"/>
      <w:r w:rsidR="00DE2D48" w:rsidRPr="00BC0E15">
        <w:rPr>
          <w:rFonts w:ascii="Tahoma" w:hAnsi="Tahoma" w:cs="Tahoma"/>
        </w:rPr>
        <w:t xml:space="preserve"> Salgado de la Paz,</w:t>
      </w:r>
      <w:r w:rsidR="00DE2D48">
        <w:rPr>
          <w:rFonts w:ascii="Tahoma" w:hAnsi="Tahoma" w:cs="Tahoma"/>
          <w:b/>
        </w:rPr>
        <w:t xml:space="preserve"> </w:t>
      </w:r>
      <w:r w:rsidR="00DE2D48" w:rsidRPr="00BC0E15">
        <w:rPr>
          <w:rFonts w:ascii="Tahoma" w:hAnsi="Tahoma" w:cs="Tahoma"/>
        </w:rPr>
        <w:t>Director General del Instituto de Educación</w:t>
      </w:r>
      <w:r w:rsidR="00DE2D48">
        <w:rPr>
          <w:rFonts w:ascii="Tahoma" w:hAnsi="Tahoma" w:cs="Tahoma"/>
        </w:rPr>
        <w:t xml:space="preserve"> </w:t>
      </w:r>
      <w:r w:rsidR="00DE2D48" w:rsidRPr="00BC0E15">
        <w:rPr>
          <w:rFonts w:ascii="Tahoma" w:hAnsi="Tahoma" w:cs="Tahoma"/>
        </w:rPr>
        <w:t>Básica para el Estado de Morelos</w:t>
      </w:r>
      <w:r w:rsidR="00DE2D48" w:rsidRPr="00DE2D48">
        <w:rPr>
          <w:rFonts w:ascii="Tahoma" w:hAnsi="Tahoma" w:cs="Tahoma"/>
          <w:color w:val="000000"/>
        </w:rPr>
        <w:t>;</w:t>
      </w:r>
      <w:r w:rsidR="00DE2D48">
        <w:rPr>
          <w:rFonts w:ascii="Tahoma" w:hAnsi="Tahoma" w:cs="Tahoma"/>
          <w:b/>
          <w:color w:val="000000"/>
        </w:rPr>
        <w:t xml:space="preserve"> </w:t>
      </w:r>
      <w:r w:rsidR="0047058C">
        <w:rPr>
          <w:rFonts w:ascii="Tahoma" w:hAnsi="Tahoma" w:cs="Tahoma"/>
          <w:snapToGrid w:val="0"/>
        </w:rPr>
        <w:t>solicita se adjudique</w:t>
      </w:r>
      <w:r w:rsidR="0047058C" w:rsidRPr="0047058C">
        <w:rPr>
          <w:rFonts w:ascii="Tahoma" w:hAnsi="Tahoma" w:cs="Tahoma"/>
        </w:rPr>
        <w:t xml:space="preserve"> </w:t>
      </w:r>
      <w:r w:rsidR="00DE2D48">
        <w:rPr>
          <w:rFonts w:ascii="Tahoma" w:hAnsi="Tahoma" w:cs="Tahoma"/>
        </w:rPr>
        <w:t>a diferentes proveedores;</w:t>
      </w:r>
      <w:r w:rsidR="0047058C" w:rsidRPr="0047058C">
        <w:rPr>
          <w:rFonts w:ascii="Tahoma" w:hAnsi="Tahoma" w:cs="Tahoma"/>
          <w:b/>
          <w:snapToGrid w:val="0"/>
          <w:lang w:val="es-ES"/>
        </w:rPr>
        <w:t xml:space="preserve"> </w:t>
      </w:r>
      <w:r w:rsidR="0047058C" w:rsidRPr="00393F68">
        <w:rPr>
          <w:rFonts w:ascii="Tahoma" w:hAnsi="Tahoma" w:cs="Tahoma"/>
          <w:b/>
          <w:snapToGrid w:val="0"/>
          <w:lang w:val="es-ES"/>
        </w:rPr>
        <w:t>de lo antes expuesto,</w:t>
      </w:r>
      <w:r w:rsidR="0047058C" w:rsidRPr="00393F68">
        <w:rPr>
          <w:rFonts w:ascii="Tahoma" w:hAnsi="Tahoma" w:cs="Tahoma"/>
          <w:b/>
          <w:snapToGrid w:val="0"/>
        </w:rPr>
        <w:t xml:space="preserve"> se señala lo siguiente por parte de los integrantes, para manifestar sus observaciones:</w:t>
      </w:r>
      <w:r w:rsidR="0047058C">
        <w:rPr>
          <w:rFonts w:ascii="Tahoma" w:hAnsi="Tahoma" w:cs="Tahoma"/>
          <w:b/>
          <w:snapToGrid w:val="0"/>
        </w:rPr>
        <w:t xml:space="preserve"> ----------------------------------------------------------</w:t>
      </w:r>
    </w:p>
    <w:p w14:paraId="105F1105" w14:textId="77777777" w:rsidR="0047058C" w:rsidRPr="00613820" w:rsidRDefault="0047058C" w:rsidP="0047058C">
      <w:pPr>
        <w:keepNext/>
        <w:jc w:val="both"/>
        <w:outlineLvl w:val="5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--------------------------------------</w:t>
      </w:r>
      <w:r w:rsidRPr="00C5385D">
        <w:rPr>
          <w:rFonts w:ascii="Tahoma" w:hAnsi="Tahoma" w:cs="Tahoma"/>
          <w:b/>
          <w:bCs/>
          <w:snapToGrid w:val="0"/>
        </w:rPr>
        <w:t>Uso de la voz</w:t>
      </w:r>
      <w:r>
        <w:rPr>
          <w:rFonts w:ascii="Tahoma" w:hAnsi="Tahoma" w:cs="Tahoma"/>
          <w:b/>
          <w:bCs/>
          <w:snapToGrid w:val="0"/>
        </w:rPr>
        <w:t>-----------------------------------------</w:t>
      </w:r>
    </w:p>
    <w:p w14:paraId="2A1CB1FA" w14:textId="77777777" w:rsidR="0047058C" w:rsidRDefault="0047058C" w:rsidP="0047058C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>La Secretaría de Administración</w:t>
      </w:r>
      <w:r w:rsidRPr="00072309">
        <w:rPr>
          <w:rFonts w:ascii="Tahoma" w:hAnsi="Tahoma" w:cs="Tahoma"/>
          <w:snapToGrid w:val="0"/>
        </w:rPr>
        <w:t>, manifiesta lo siguiente: -------------</w:t>
      </w:r>
      <w:r>
        <w:rPr>
          <w:rFonts w:ascii="Tahoma" w:hAnsi="Tahoma" w:cs="Tahoma"/>
          <w:snapToGrid w:val="0"/>
        </w:rPr>
        <w:t>------------------------</w:t>
      </w:r>
    </w:p>
    <w:p w14:paraId="35DA8F7B" w14:textId="77777777" w:rsidR="0053564D" w:rsidRPr="0053564D" w:rsidRDefault="0053564D" w:rsidP="0053564D">
      <w:pPr>
        <w:rPr>
          <w:rFonts w:ascii="Tahoma" w:hAnsi="Tahoma" w:cs="Tahoma"/>
        </w:rPr>
      </w:pPr>
      <w:r w:rsidRPr="0053564D">
        <w:rPr>
          <w:rFonts w:ascii="Tahoma" w:hAnsi="Tahoma" w:cs="Tahoma"/>
          <w:b/>
          <w:bCs/>
        </w:rPr>
        <w:t>DICTAMEN</w:t>
      </w:r>
    </w:p>
    <w:p w14:paraId="1CBF2160" w14:textId="528B447F" w:rsidR="0053564D" w:rsidRDefault="0053564D" w:rsidP="005356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1.-</w:t>
      </w:r>
      <w:r w:rsidR="00565897">
        <w:rPr>
          <w:rFonts w:ascii="Tahoma" w:hAnsi="Tahoma" w:cs="Tahoma"/>
        </w:rPr>
        <w:t xml:space="preserve"> </w:t>
      </w:r>
      <w:r w:rsidRPr="0053564D">
        <w:rPr>
          <w:rFonts w:ascii="Tahoma" w:hAnsi="Tahoma" w:cs="Tahoma"/>
        </w:rPr>
        <w:t>Página 41 quitar referencia al artículo 43 del Reglamento, hace referencia al caso de empate.</w:t>
      </w:r>
      <w:r>
        <w:rPr>
          <w:rFonts w:ascii="Tahoma" w:hAnsi="Tahoma" w:cs="Tahoma"/>
        </w:rPr>
        <w:t>------------------------------------------------------------------------------------------------------</w:t>
      </w:r>
    </w:p>
    <w:p w14:paraId="639A0552" w14:textId="0DEEE7A8" w:rsidR="0053564D" w:rsidRPr="0053564D" w:rsidRDefault="0053564D" w:rsidP="0053564D">
      <w:pPr>
        <w:jc w:val="both"/>
        <w:rPr>
          <w:rFonts w:ascii="Tahoma" w:hAnsi="Tahoma" w:cs="Tahoma"/>
          <w:i/>
        </w:rPr>
      </w:pPr>
      <w:r w:rsidRPr="0053564D">
        <w:rPr>
          <w:rFonts w:ascii="Tahoma" w:hAnsi="Tahoma" w:cs="Tahoma"/>
          <w:i/>
        </w:rPr>
        <w:t>R.- Se quitó referencia al artículo 43 del reglamento.</w:t>
      </w:r>
      <w:r>
        <w:rPr>
          <w:rFonts w:ascii="Tahoma" w:hAnsi="Tahoma" w:cs="Tahoma"/>
          <w:i/>
        </w:rPr>
        <w:t>------------------------------------------------</w:t>
      </w:r>
    </w:p>
    <w:p w14:paraId="29E7A1F5" w14:textId="2139C60A" w:rsidR="009F2AA2" w:rsidRDefault="0053564D" w:rsidP="005356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2.- </w:t>
      </w:r>
      <w:r w:rsidRPr="0053564D">
        <w:rPr>
          <w:rFonts w:ascii="Tahoma" w:hAnsi="Tahoma" w:cs="Tahoma"/>
        </w:rPr>
        <w:t>Actualizar cotizaciones</w:t>
      </w:r>
      <w:r>
        <w:rPr>
          <w:rFonts w:ascii="Tahoma" w:hAnsi="Tahoma" w:cs="Tahoma"/>
        </w:rPr>
        <w:t>.--------------------------------------------------------------------------------</w:t>
      </w:r>
    </w:p>
    <w:p w14:paraId="5EF58CE4" w14:textId="4A17A643" w:rsidR="009F2AA2" w:rsidRPr="00C73D6A" w:rsidRDefault="0053564D" w:rsidP="0047058C">
      <w:pPr>
        <w:jc w:val="both"/>
        <w:rPr>
          <w:rFonts w:ascii="Tahoma" w:hAnsi="Tahoma" w:cs="Tahoma"/>
          <w:bCs/>
          <w:i/>
          <w:snapToGrid w:val="0"/>
        </w:rPr>
      </w:pPr>
      <w:r w:rsidRPr="0053564D">
        <w:rPr>
          <w:rFonts w:ascii="Tahoma" w:hAnsi="Tahoma" w:cs="Tahoma"/>
          <w:bCs/>
          <w:i/>
          <w:snapToGrid w:val="0"/>
        </w:rPr>
        <w:t>R.-</w:t>
      </w:r>
      <w:r w:rsidRPr="0053564D">
        <w:rPr>
          <w:rFonts w:ascii="Tahoma" w:hAnsi="Tahoma" w:cs="Tahoma"/>
          <w:i/>
        </w:rPr>
        <w:t xml:space="preserve"> Se actualizaron cotizaciones.</w:t>
      </w:r>
      <w:r>
        <w:rPr>
          <w:rFonts w:ascii="Tahoma" w:hAnsi="Tahoma" w:cs="Tahoma"/>
          <w:i/>
        </w:rPr>
        <w:t>-------------------------------------------------------------------------</w:t>
      </w:r>
    </w:p>
    <w:p w14:paraId="29E49066" w14:textId="77777777" w:rsidR="0047058C" w:rsidRPr="00072309" w:rsidRDefault="0047058C" w:rsidP="0047058C">
      <w:pPr>
        <w:jc w:val="both"/>
        <w:rPr>
          <w:rFonts w:ascii="Tahoma" w:hAnsi="Tahoma" w:cs="Tahoma"/>
          <w:b/>
          <w:snapToGrid w:val="0"/>
        </w:rPr>
      </w:pPr>
      <w:r w:rsidRPr="00072309">
        <w:rPr>
          <w:rFonts w:ascii="Tahoma" w:hAnsi="Tahoma" w:cs="Tahoma"/>
          <w:b/>
          <w:bCs/>
          <w:snapToGrid w:val="0"/>
        </w:rPr>
        <w:t>La Secretaría de Hacienda</w:t>
      </w:r>
      <w:r w:rsidRPr="00072309">
        <w:rPr>
          <w:rFonts w:ascii="Tahoma" w:hAnsi="Tahoma" w:cs="Tahoma"/>
          <w:snapToGrid w:val="0"/>
        </w:rPr>
        <w:t>, manifiesta lo siguiente: ---------------------------------------------</w:t>
      </w:r>
    </w:p>
    <w:p w14:paraId="3F3942E8" w14:textId="16DA9D7D" w:rsidR="00C86B75" w:rsidRPr="00C86B75" w:rsidRDefault="00C86B75" w:rsidP="00C86B75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222222"/>
        </w:rPr>
      </w:pPr>
      <w:r w:rsidRPr="00C86B75">
        <w:rPr>
          <w:rFonts w:ascii="Tahoma" w:eastAsia="Times New Roman" w:hAnsi="Tahoma" w:cs="Tahoma"/>
          <w:b/>
          <w:bCs/>
          <w:color w:val="222222"/>
        </w:rPr>
        <w:t xml:space="preserve">MINUTA DE LA 10ª SESIÓN EXTRAORDINARIA </w:t>
      </w:r>
      <w:r w:rsidRPr="00C86B75">
        <w:rPr>
          <w:rFonts w:ascii="Tahoma" w:eastAsia="Times New Roman" w:hAnsi="Tahoma" w:cs="Tahoma"/>
          <w:color w:val="222222"/>
        </w:rPr>
        <w:t>1.- Se recomienda revisar la minuta de la 10ª SE, toda vez que se generaron dos acuerdos en torno a este punto, en uno se menciona que no hay observaciones y en otro si exponen observaciones.</w:t>
      </w:r>
      <w:r>
        <w:rPr>
          <w:rFonts w:ascii="Tahoma" w:eastAsia="Times New Roman" w:hAnsi="Tahoma" w:cs="Tahoma"/>
          <w:color w:val="222222"/>
        </w:rPr>
        <w:t>------------------------------------</w:t>
      </w:r>
    </w:p>
    <w:p w14:paraId="24841206" w14:textId="5C587DBB" w:rsidR="00C86B75" w:rsidRPr="00C86B75" w:rsidRDefault="00C86B75" w:rsidP="00C86B75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86B75">
        <w:rPr>
          <w:rFonts w:ascii="Tahoma" w:eastAsia="Times New Roman" w:hAnsi="Tahoma" w:cs="Tahoma"/>
          <w:i/>
          <w:color w:val="222222"/>
        </w:rPr>
        <w:t xml:space="preserve">R.- </w:t>
      </w:r>
      <w:r w:rsidRPr="00C86B75">
        <w:rPr>
          <w:rFonts w:ascii="Tahoma" w:eastAsia="Times New Roman" w:hAnsi="Tahoma" w:cs="Tahoma"/>
          <w:bCs/>
          <w:i/>
        </w:rPr>
        <w:t>Se hicieron las correcciones a redacción del acta de la décima sesión extraordinaria con respecto a la mención de las observaciones.</w:t>
      </w:r>
      <w:r>
        <w:rPr>
          <w:rFonts w:ascii="Tahoma" w:eastAsia="Times New Roman" w:hAnsi="Tahoma" w:cs="Tahoma"/>
          <w:bCs/>
          <w:i/>
        </w:rPr>
        <w:t>-----------------------------------------------------------</w:t>
      </w:r>
    </w:p>
    <w:p w14:paraId="5508589F" w14:textId="3BDA4D31" w:rsidR="00C73D6A" w:rsidRDefault="00C86B75" w:rsidP="00C86B75">
      <w:pPr>
        <w:jc w:val="both"/>
        <w:rPr>
          <w:rFonts w:ascii="Tahoma" w:eastAsia="Times New Roman" w:hAnsi="Tahoma" w:cs="Tahoma"/>
          <w:color w:val="222222"/>
        </w:rPr>
      </w:pPr>
      <w:r w:rsidRPr="00C86B75">
        <w:rPr>
          <w:rFonts w:ascii="Tahoma" w:eastAsia="Times New Roman" w:hAnsi="Tahoma" w:cs="Tahoma"/>
          <w:color w:val="222222"/>
        </w:rPr>
        <w:t>2.- Las cotizaciones del estudio de mercado no son vigentes</w:t>
      </w:r>
      <w:r>
        <w:rPr>
          <w:rFonts w:ascii="Tahoma" w:eastAsia="Times New Roman" w:hAnsi="Tahoma" w:cs="Tahoma"/>
          <w:color w:val="222222"/>
        </w:rPr>
        <w:t>.--------------------------------------</w:t>
      </w:r>
    </w:p>
    <w:p w14:paraId="1D25527D" w14:textId="615D30E9" w:rsidR="00C86B75" w:rsidRPr="00C86B75" w:rsidRDefault="00C86B75" w:rsidP="00C86B75">
      <w:pPr>
        <w:jc w:val="both"/>
        <w:rPr>
          <w:rFonts w:ascii="Tahoma" w:hAnsi="Tahoma" w:cs="Tahoma"/>
          <w:bCs/>
          <w:i/>
          <w:snapToGrid w:val="0"/>
        </w:rPr>
      </w:pPr>
      <w:r w:rsidRPr="00C86B75">
        <w:rPr>
          <w:rFonts w:ascii="Tahoma" w:hAnsi="Tahoma" w:cs="Tahoma"/>
          <w:bCs/>
          <w:i/>
          <w:snapToGrid w:val="0"/>
        </w:rPr>
        <w:t xml:space="preserve">R.- </w:t>
      </w:r>
      <w:r w:rsidRPr="00C86B75">
        <w:rPr>
          <w:rFonts w:ascii="Tahoma" w:eastAsia="Times New Roman" w:hAnsi="Tahoma" w:cs="Tahoma"/>
          <w:bCs/>
          <w:i/>
        </w:rPr>
        <w:t>Se actualizaron las cotizaciones.</w:t>
      </w:r>
      <w:r>
        <w:rPr>
          <w:rFonts w:ascii="Tahoma" w:eastAsia="Times New Roman" w:hAnsi="Tahoma" w:cs="Tahoma"/>
          <w:bCs/>
          <w:i/>
        </w:rPr>
        <w:t>---------------------------------------------------------------------</w:t>
      </w:r>
    </w:p>
    <w:p w14:paraId="21B5C2DE" w14:textId="77777777" w:rsidR="005055D8" w:rsidRPr="005055D8" w:rsidRDefault="005055D8" w:rsidP="005055D8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222222"/>
        </w:rPr>
      </w:pPr>
      <w:r w:rsidRPr="005055D8">
        <w:rPr>
          <w:rFonts w:ascii="Tahoma" w:eastAsia="Times New Roman" w:hAnsi="Tahoma" w:cs="Tahoma"/>
          <w:b/>
          <w:bCs/>
          <w:color w:val="222222"/>
        </w:rPr>
        <w:t>DICTAMEN</w:t>
      </w:r>
    </w:p>
    <w:p w14:paraId="55017545" w14:textId="3E0196C9" w:rsidR="005055D8" w:rsidRDefault="005055D8" w:rsidP="005055D8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color w:val="000000"/>
        </w:rPr>
        <w:t xml:space="preserve">1.- </w:t>
      </w:r>
      <w:r w:rsidR="00565897">
        <w:rPr>
          <w:rFonts w:ascii="Tahoma" w:hAnsi="Tahoma" w:cs="Tahoma"/>
          <w:color w:val="000000"/>
        </w:rPr>
        <w:t xml:space="preserve"> Página</w:t>
      </w:r>
      <w:r w:rsidRPr="005055D8">
        <w:rPr>
          <w:rFonts w:ascii="Tahoma" w:hAnsi="Tahoma" w:cs="Tahoma"/>
          <w:color w:val="000000"/>
        </w:rPr>
        <w:t xml:space="preserve"> 1, segundo párrafo: Corregir redacción, dice </w:t>
      </w:r>
      <w:r w:rsidRPr="005055D8">
        <w:rPr>
          <w:rFonts w:ascii="Tahoma" w:hAnsi="Tahoma" w:cs="Tahoma"/>
          <w:i/>
          <w:iCs/>
          <w:color w:val="000000"/>
        </w:rPr>
        <w:t>mediante escritos de fecha 01 de diciembre de 2022, GRUPO AXUS…</w:t>
      </w:r>
      <w:r w:rsidRPr="005055D8">
        <w:rPr>
          <w:rFonts w:ascii="Tahoma" w:hAnsi="Tahoma" w:cs="Tahoma"/>
          <w:color w:val="000000"/>
        </w:rPr>
        <w:t xml:space="preserve">, debe decir </w:t>
      </w:r>
      <w:r w:rsidRPr="005055D8">
        <w:rPr>
          <w:rFonts w:ascii="Tahoma" w:hAnsi="Tahoma" w:cs="Tahoma"/>
          <w:i/>
          <w:iCs/>
          <w:color w:val="000000"/>
        </w:rPr>
        <w:t xml:space="preserve">mediante escritos de fecha 01 de diciembre de 2022, </w:t>
      </w:r>
      <w:r w:rsidRPr="00E4358E">
        <w:rPr>
          <w:rFonts w:ascii="Tahoma" w:hAnsi="Tahoma" w:cs="Tahoma"/>
          <w:bCs/>
          <w:i/>
          <w:iCs/>
          <w:color w:val="000000"/>
        </w:rPr>
        <w:t>son las siguientes:</w:t>
      </w:r>
      <w:r w:rsidRPr="005055D8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Pr="005055D8">
        <w:rPr>
          <w:rFonts w:ascii="Tahoma" w:hAnsi="Tahoma" w:cs="Tahoma"/>
          <w:i/>
          <w:iCs/>
          <w:color w:val="000000"/>
        </w:rPr>
        <w:t xml:space="preserve">GRUPO AXUS… </w:t>
      </w:r>
      <w:r>
        <w:rPr>
          <w:rFonts w:ascii="Tahoma" w:hAnsi="Tahoma" w:cs="Tahoma"/>
          <w:i/>
          <w:iCs/>
          <w:color w:val="000000"/>
        </w:rPr>
        <w:t>------------------------------------------------------</w:t>
      </w:r>
      <w:r w:rsidR="00E4358E">
        <w:rPr>
          <w:rFonts w:ascii="Tahoma" w:hAnsi="Tahoma" w:cs="Tahoma"/>
          <w:i/>
          <w:iCs/>
          <w:color w:val="000000"/>
        </w:rPr>
        <w:t>---</w:t>
      </w:r>
    </w:p>
    <w:p w14:paraId="48806E33" w14:textId="62BBD736" w:rsidR="00E60BB5" w:rsidRPr="00E60BB5" w:rsidRDefault="00E4358E" w:rsidP="00E60BB5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E60BB5">
        <w:rPr>
          <w:rFonts w:ascii="Tahoma" w:hAnsi="Tahoma" w:cs="Tahoma"/>
          <w:i/>
          <w:color w:val="000000"/>
        </w:rPr>
        <w:t>R.-</w:t>
      </w:r>
      <w:r w:rsidR="00E60BB5" w:rsidRPr="00E60BB5">
        <w:rPr>
          <w:rFonts w:ascii="Tahoma" w:eastAsia="Times New Roman" w:hAnsi="Tahoma" w:cs="Tahoma"/>
          <w:bCs/>
          <w:i/>
        </w:rPr>
        <w:t xml:space="preserve"> Se corrigió la redacción.</w:t>
      </w:r>
      <w:r w:rsidR="00E60BB5">
        <w:rPr>
          <w:rFonts w:ascii="Tahoma" w:eastAsia="Times New Roman" w:hAnsi="Tahoma" w:cs="Tahoma"/>
          <w:bCs/>
          <w:i/>
        </w:rPr>
        <w:t>------------------------------------------------------------------------------</w:t>
      </w:r>
    </w:p>
    <w:p w14:paraId="2CEB721B" w14:textId="7432A6A0" w:rsidR="00C86B75" w:rsidRDefault="00BA5980" w:rsidP="00C86B75">
      <w:pPr>
        <w:jc w:val="both"/>
        <w:rPr>
          <w:rFonts w:ascii="Tahoma" w:hAnsi="Tahoma" w:cs="Tahoma"/>
          <w:color w:val="000000"/>
        </w:rPr>
      </w:pPr>
      <w:r w:rsidRPr="00BA5980">
        <w:rPr>
          <w:rFonts w:ascii="Tahoma" w:hAnsi="Tahoma" w:cs="Tahoma"/>
          <w:color w:val="000000"/>
        </w:rPr>
        <w:t xml:space="preserve">2.- </w:t>
      </w:r>
      <w:r w:rsidR="00565897">
        <w:rPr>
          <w:rFonts w:ascii="Tahoma" w:hAnsi="Tahoma" w:cs="Tahoma"/>
          <w:color w:val="000000"/>
        </w:rPr>
        <w:t>Página</w:t>
      </w:r>
      <w:r w:rsidR="00E60BB5">
        <w:rPr>
          <w:rFonts w:ascii="Tahoma" w:hAnsi="Tahoma" w:cs="Tahoma"/>
          <w:color w:val="000000"/>
        </w:rPr>
        <w:t xml:space="preserve"> 1: A</w:t>
      </w:r>
      <w:r w:rsidRPr="00BA5980">
        <w:rPr>
          <w:rFonts w:ascii="Tahoma" w:hAnsi="Tahoma" w:cs="Tahoma"/>
          <w:color w:val="000000"/>
        </w:rPr>
        <w:t xml:space="preserve">) En la Evaluación legal y administrativa, cambiar aquellos que dicen </w:t>
      </w:r>
      <w:r w:rsidRPr="00BA5980">
        <w:rPr>
          <w:rFonts w:ascii="Tahoma" w:hAnsi="Tahoma" w:cs="Tahoma"/>
          <w:i/>
          <w:iCs/>
          <w:color w:val="000000"/>
        </w:rPr>
        <w:t>No Presentó</w:t>
      </w:r>
      <w:r w:rsidRPr="00BA5980">
        <w:rPr>
          <w:rFonts w:ascii="Tahoma" w:hAnsi="Tahoma" w:cs="Tahoma"/>
          <w:color w:val="000000"/>
        </w:rPr>
        <w:t xml:space="preserve">, por </w:t>
      </w:r>
      <w:r w:rsidRPr="00E4358E">
        <w:rPr>
          <w:rFonts w:ascii="Tahoma" w:hAnsi="Tahoma" w:cs="Tahoma"/>
          <w:bCs/>
          <w:iCs/>
          <w:color w:val="000000"/>
        </w:rPr>
        <w:t>No Cumple</w:t>
      </w:r>
      <w:r w:rsidRPr="00BA5980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="00E60BB5">
        <w:rPr>
          <w:rFonts w:ascii="Tahoma" w:hAnsi="Tahoma" w:cs="Tahoma"/>
          <w:color w:val="000000"/>
        </w:rPr>
        <w:t>y B</w:t>
      </w:r>
      <w:r w:rsidRPr="00BA5980">
        <w:rPr>
          <w:rFonts w:ascii="Tahoma" w:hAnsi="Tahoma" w:cs="Tahoma"/>
          <w:color w:val="000000"/>
        </w:rPr>
        <w:t>) Se recomienda que en ese cuadro no se explique el motivo por el que si cumple o no, ya que al final de la evaluación se exponen estas razones</w:t>
      </w:r>
      <w:r>
        <w:rPr>
          <w:rFonts w:ascii="Tahoma" w:hAnsi="Tahoma" w:cs="Tahoma"/>
          <w:color w:val="000000"/>
        </w:rPr>
        <w:t>.--------------</w:t>
      </w:r>
    </w:p>
    <w:p w14:paraId="3FD08B9A" w14:textId="7DCA0DFE" w:rsidR="00BA5980" w:rsidRPr="00E60BB5" w:rsidRDefault="00E4358E" w:rsidP="00C86B75">
      <w:pPr>
        <w:jc w:val="both"/>
        <w:rPr>
          <w:rFonts w:ascii="Tahoma" w:hAnsi="Tahoma" w:cs="Tahoma"/>
          <w:i/>
          <w:color w:val="000000"/>
        </w:rPr>
      </w:pPr>
      <w:r w:rsidRPr="00E60BB5">
        <w:rPr>
          <w:rFonts w:ascii="Tahoma" w:hAnsi="Tahoma" w:cs="Tahoma"/>
          <w:i/>
          <w:color w:val="000000"/>
        </w:rPr>
        <w:t>R.-</w:t>
      </w:r>
      <w:r w:rsidR="00E60BB5" w:rsidRPr="00E60BB5">
        <w:rPr>
          <w:rFonts w:ascii="Tahoma" w:eastAsia="Times New Roman" w:hAnsi="Tahoma" w:cs="Tahoma"/>
          <w:bCs/>
          <w:i/>
        </w:rPr>
        <w:t xml:space="preserve"> Se corrigió la redacción, se dejaron los motivos en el cuadro ya que sirven de referencia para integrar el fallo</w:t>
      </w:r>
      <w:r w:rsidR="00E60BB5">
        <w:rPr>
          <w:rFonts w:ascii="Tahoma" w:eastAsia="Times New Roman" w:hAnsi="Tahoma" w:cs="Tahoma"/>
          <w:bCs/>
          <w:i/>
        </w:rPr>
        <w:t>.-------------------------------------------------------------------------------------</w:t>
      </w:r>
    </w:p>
    <w:p w14:paraId="548F2C1B" w14:textId="2B3E679A" w:rsidR="00BA5980" w:rsidRPr="00BA5980" w:rsidRDefault="00BA5980" w:rsidP="00BA598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A5980">
        <w:rPr>
          <w:rFonts w:ascii="Tahoma" w:hAnsi="Tahoma" w:cs="Tahoma"/>
          <w:color w:val="000000"/>
        </w:rPr>
        <w:t xml:space="preserve">3.- </w:t>
      </w:r>
      <w:r w:rsidR="00565897">
        <w:rPr>
          <w:rFonts w:ascii="Tahoma" w:hAnsi="Tahoma" w:cs="Tahoma"/>
          <w:color w:val="000000"/>
        </w:rPr>
        <w:t>Página</w:t>
      </w:r>
      <w:r w:rsidRPr="00BA5980">
        <w:rPr>
          <w:rFonts w:ascii="Tahoma" w:hAnsi="Tahoma" w:cs="Tahoma"/>
          <w:color w:val="000000"/>
        </w:rPr>
        <w:t xml:space="preserve"> 7, segundo párrafo: Corregir redacción, dice </w:t>
      </w:r>
      <w:r w:rsidRPr="00BA5980">
        <w:rPr>
          <w:rFonts w:ascii="Tahoma" w:hAnsi="Tahoma" w:cs="Tahoma"/>
          <w:i/>
          <w:iCs/>
          <w:color w:val="000000"/>
        </w:rPr>
        <w:t>Con fundamento en las observaciones</w:t>
      </w:r>
      <w:r w:rsidRPr="00BA5980">
        <w:rPr>
          <w:rFonts w:ascii="Tahoma" w:hAnsi="Tahoma" w:cs="Tahoma"/>
          <w:color w:val="000000"/>
        </w:rPr>
        <w:t xml:space="preserve">…, debe decir, </w:t>
      </w:r>
      <w:r w:rsidRPr="00E4358E">
        <w:rPr>
          <w:rFonts w:ascii="Tahoma" w:hAnsi="Tahoma" w:cs="Tahoma"/>
          <w:bCs/>
          <w:iCs/>
          <w:color w:val="000000"/>
        </w:rPr>
        <w:t xml:space="preserve">Derivado </w:t>
      </w:r>
      <w:r w:rsidRPr="00BA5980">
        <w:rPr>
          <w:rFonts w:ascii="Tahoma" w:hAnsi="Tahoma" w:cs="Tahoma"/>
          <w:i/>
          <w:iCs/>
          <w:color w:val="000000"/>
        </w:rPr>
        <w:t>de las observaciones</w:t>
      </w:r>
      <w:r w:rsidRPr="00BA5980">
        <w:rPr>
          <w:rFonts w:ascii="Tahoma" w:hAnsi="Tahoma" w:cs="Tahoma"/>
          <w:color w:val="000000"/>
        </w:rPr>
        <w:t xml:space="preserve">… </w:t>
      </w:r>
      <w:r>
        <w:rPr>
          <w:rFonts w:ascii="Tahoma" w:hAnsi="Tahoma" w:cs="Tahoma"/>
          <w:color w:val="000000"/>
        </w:rPr>
        <w:t>-------------------------------------</w:t>
      </w:r>
    </w:p>
    <w:p w14:paraId="5CFFBC63" w14:textId="48AA9B84" w:rsidR="00BA5980" w:rsidRPr="00E60BB5" w:rsidRDefault="00E4358E" w:rsidP="00E60BB5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E60BB5">
        <w:rPr>
          <w:rFonts w:ascii="Tahoma" w:hAnsi="Tahoma" w:cs="Tahoma"/>
          <w:i/>
          <w:color w:val="000000"/>
        </w:rPr>
        <w:t>R.-</w:t>
      </w:r>
      <w:r w:rsidR="00E60BB5" w:rsidRPr="00E60BB5">
        <w:rPr>
          <w:rFonts w:ascii="Tahoma" w:eastAsia="Times New Roman" w:hAnsi="Tahoma" w:cs="Tahoma"/>
          <w:bCs/>
          <w:i/>
        </w:rPr>
        <w:t xml:space="preserve"> Se corrigió la redacción.</w:t>
      </w:r>
      <w:r w:rsidR="00E60BB5">
        <w:rPr>
          <w:rFonts w:ascii="Tahoma" w:eastAsia="Times New Roman" w:hAnsi="Tahoma" w:cs="Tahoma"/>
          <w:bCs/>
          <w:i/>
        </w:rPr>
        <w:t>------------------------------------------------------------------------------</w:t>
      </w:r>
    </w:p>
    <w:p w14:paraId="59EB1966" w14:textId="26AD5AB3" w:rsidR="00BA5980" w:rsidRPr="00BA5980" w:rsidRDefault="00BA5980" w:rsidP="00C86B75">
      <w:pPr>
        <w:jc w:val="both"/>
        <w:rPr>
          <w:rFonts w:ascii="Tahoma" w:hAnsi="Tahoma" w:cs="Tahoma"/>
          <w:color w:val="000000"/>
        </w:rPr>
      </w:pPr>
      <w:r w:rsidRPr="00BA5980">
        <w:rPr>
          <w:rFonts w:ascii="Tahoma" w:hAnsi="Tahoma" w:cs="Tahoma"/>
          <w:color w:val="000000"/>
        </w:rPr>
        <w:t xml:space="preserve">4.- </w:t>
      </w:r>
      <w:r w:rsidR="00565897">
        <w:rPr>
          <w:rFonts w:ascii="Tahoma" w:hAnsi="Tahoma" w:cs="Tahoma"/>
          <w:color w:val="000000"/>
        </w:rPr>
        <w:t>Páginas</w:t>
      </w:r>
      <w:r w:rsidRPr="00BA5980">
        <w:rPr>
          <w:rFonts w:ascii="Tahoma" w:hAnsi="Tahoma" w:cs="Tahoma"/>
          <w:color w:val="000000"/>
        </w:rPr>
        <w:t xml:space="preserve"> 7 y 8: Se recomienda el uso de viñetas para exponer de manera más clara las razones por las que se desechan las propuestas de cada licitante</w:t>
      </w:r>
      <w:r>
        <w:rPr>
          <w:rFonts w:ascii="Tahoma" w:hAnsi="Tahoma" w:cs="Tahoma"/>
          <w:color w:val="000000"/>
        </w:rPr>
        <w:t>.---------------------------------</w:t>
      </w:r>
    </w:p>
    <w:p w14:paraId="64CAEB1D" w14:textId="4E56EF58" w:rsidR="00E60BB5" w:rsidRPr="00E60BB5" w:rsidRDefault="00E4358E" w:rsidP="00E60BB5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E60BB5">
        <w:rPr>
          <w:rFonts w:ascii="Tahoma" w:hAnsi="Tahoma" w:cs="Tahoma"/>
          <w:i/>
          <w:color w:val="000000"/>
        </w:rPr>
        <w:t>R.-</w:t>
      </w:r>
      <w:r w:rsidR="00E60BB5" w:rsidRPr="00E60BB5">
        <w:rPr>
          <w:rFonts w:ascii="Tahoma" w:eastAsia="Times New Roman" w:hAnsi="Tahoma" w:cs="Tahoma"/>
          <w:bCs/>
          <w:i/>
        </w:rPr>
        <w:t xml:space="preserve"> Se integró redacción con viñetas.</w:t>
      </w:r>
      <w:r w:rsidR="00E60BB5">
        <w:rPr>
          <w:rFonts w:ascii="Tahoma" w:eastAsia="Times New Roman" w:hAnsi="Tahoma" w:cs="Tahoma"/>
          <w:bCs/>
          <w:i/>
        </w:rPr>
        <w:t>-------------------------------------------------------------------</w:t>
      </w:r>
    </w:p>
    <w:p w14:paraId="1F225FCF" w14:textId="3B7A3869" w:rsidR="00E4358E" w:rsidRPr="00E4358E" w:rsidRDefault="00E4358E" w:rsidP="00C86B75">
      <w:pPr>
        <w:jc w:val="both"/>
        <w:rPr>
          <w:rFonts w:ascii="Tahoma" w:hAnsi="Tahoma" w:cs="Tahoma"/>
          <w:bCs/>
          <w:iCs/>
          <w:color w:val="000000"/>
        </w:rPr>
      </w:pPr>
      <w:r w:rsidRPr="00E4358E">
        <w:rPr>
          <w:rFonts w:ascii="Tahoma" w:hAnsi="Tahoma" w:cs="Tahoma"/>
          <w:color w:val="000000"/>
        </w:rPr>
        <w:t xml:space="preserve">5.- </w:t>
      </w:r>
      <w:r w:rsidR="00565897">
        <w:rPr>
          <w:rFonts w:ascii="Tahoma" w:hAnsi="Tahoma" w:cs="Tahoma"/>
          <w:color w:val="000000"/>
        </w:rPr>
        <w:t>Página</w:t>
      </w:r>
      <w:r w:rsidRPr="00E4358E">
        <w:rPr>
          <w:rFonts w:ascii="Tahoma" w:hAnsi="Tahoma" w:cs="Tahoma"/>
          <w:color w:val="000000"/>
        </w:rPr>
        <w:t xml:space="preserve"> 8, primer párrafo: Corregir redacción, dice </w:t>
      </w:r>
      <w:r w:rsidRPr="00E4358E">
        <w:rPr>
          <w:rFonts w:ascii="Tahoma" w:hAnsi="Tahoma" w:cs="Tahoma"/>
          <w:iCs/>
          <w:color w:val="000000"/>
        </w:rPr>
        <w:t>NO CLASIFICADOS EN OTRA PARTE y participa en la Partida 3 MATERIAL ELÉCTRICO Y ELECTRÓNICO.</w:t>
      </w:r>
      <w:r w:rsidRPr="00E4358E">
        <w:rPr>
          <w:rFonts w:ascii="Tahoma" w:hAnsi="Tahoma" w:cs="Tahoma"/>
          <w:color w:val="000000"/>
        </w:rPr>
        <w:t xml:space="preserve">, debe decir, </w:t>
      </w:r>
      <w:r w:rsidRPr="00E4358E">
        <w:rPr>
          <w:rFonts w:ascii="Tahoma" w:hAnsi="Tahoma" w:cs="Tahoma"/>
          <w:iCs/>
          <w:color w:val="000000"/>
        </w:rPr>
        <w:t>NO CLASIFICADOS EN OTRA PARTE</w:t>
      </w:r>
      <w:r w:rsidRPr="00E4358E">
        <w:rPr>
          <w:rFonts w:ascii="Tahoma" w:hAnsi="Tahoma" w:cs="Tahoma"/>
          <w:bCs/>
          <w:iCs/>
          <w:color w:val="000000"/>
        </w:rPr>
        <w:t>, por lo que no se relaciona con la Partida 3 MATERIAL ELÉCTRICO Y ELECTRÓNICO, en la cual presenta propuesta.</w:t>
      </w:r>
      <w:r>
        <w:rPr>
          <w:rFonts w:ascii="Tahoma" w:hAnsi="Tahoma" w:cs="Tahoma"/>
          <w:bCs/>
          <w:iCs/>
          <w:color w:val="000000"/>
        </w:rPr>
        <w:t>-------------------------------------</w:t>
      </w:r>
    </w:p>
    <w:p w14:paraId="45AE0555" w14:textId="2CFF7730" w:rsidR="00C4566E" w:rsidRPr="00C4566E" w:rsidRDefault="00C4566E" w:rsidP="00C4566E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4566E">
        <w:rPr>
          <w:rFonts w:ascii="Tahoma" w:hAnsi="Tahoma" w:cs="Tahoma"/>
          <w:bCs/>
          <w:i/>
          <w:iCs/>
          <w:color w:val="000000"/>
        </w:rPr>
        <w:t>R.</w:t>
      </w:r>
      <w:r w:rsidR="00E60BB5" w:rsidRPr="00C4566E">
        <w:rPr>
          <w:rFonts w:ascii="Tahoma" w:hAnsi="Tahoma" w:cs="Tahoma"/>
          <w:bCs/>
          <w:i/>
          <w:iCs/>
          <w:color w:val="000000"/>
        </w:rPr>
        <w:t>-</w:t>
      </w:r>
      <w:r w:rsidRPr="00C4566E">
        <w:rPr>
          <w:rFonts w:ascii="Tahoma" w:eastAsia="Times New Roman" w:hAnsi="Tahoma" w:cs="Tahoma"/>
          <w:bCs/>
          <w:i/>
        </w:rPr>
        <w:t xml:space="preserve"> Se corrigió la redacción.</w:t>
      </w:r>
      <w:r>
        <w:rPr>
          <w:rFonts w:ascii="Tahoma" w:eastAsia="Times New Roman" w:hAnsi="Tahoma" w:cs="Tahoma"/>
          <w:bCs/>
          <w:i/>
        </w:rPr>
        <w:t>----------------------------------------------------------------------------</w:t>
      </w:r>
    </w:p>
    <w:p w14:paraId="3689D4EA" w14:textId="13421B4D" w:rsidR="00E4358E" w:rsidRPr="00E4358E" w:rsidRDefault="00E4358E" w:rsidP="00E4358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E4358E">
        <w:rPr>
          <w:rFonts w:ascii="Tahoma" w:hAnsi="Tahoma" w:cs="Tahoma"/>
          <w:color w:val="000000"/>
        </w:rPr>
        <w:t xml:space="preserve">6.- </w:t>
      </w:r>
      <w:r w:rsidR="00565897">
        <w:rPr>
          <w:rFonts w:ascii="Tahoma" w:hAnsi="Tahoma" w:cs="Tahoma"/>
          <w:color w:val="000000"/>
        </w:rPr>
        <w:t>Página</w:t>
      </w:r>
      <w:r w:rsidRPr="00E4358E">
        <w:rPr>
          <w:rFonts w:ascii="Tahoma" w:hAnsi="Tahoma" w:cs="Tahoma"/>
          <w:color w:val="000000"/>
        </w:rPr>
        <w:t xml:space="preserve"> 8, tercer párrafo: Corregir redacción, dice </w:t>
      </w:r>
      <w:r w:rsidRPr="00E4358E">
        <w:rPr>
          <w:rFonts w:ascii="Tahoma" w:hAnsi="Tahoma" w:cs="Tahoma"/>
          <w:iCs/>
          <w:color w:val="000000"/>
        </w:rPr>
        <w:t>de acuerdo al numeral 13.3 y numeral 24.1 inciso A) de las Bases de Licitación</w:t>
      </w:r>
      <w:proofErr w:type="gramStart"/>
      <w:r w:rsidRPr="00E4358E">
        <w:rPr>
          <w:rFonts w:ascii="Tahoma" w:hAnsi="Tahoma" w:cs="Tahoma"/>
          <w:iCs/>
          <w:color w:val="000000"/>
        </w:rPr>
        <w:t>:</w:t>
      </w:r>
      <w:r w:rsidRPr="00E4358E">
        <w:rPr>
          <w:rFonts w:ascii="Tahoma" w:hAnsi="Tahoma" w:cs="Tahoma"/>
          <w:color w:val="000000"/>
        </w:rPr>
        <w:t>,</w:t>
      </w:r>
      <w:proofErr w:type="gramEnd"/>
      <w:r w:rsidRPr="00E4358E">
        <w:rPr>
          <w:rFonts w:ascii="Tahoma" w:hAnsi="Tahoma" w:cs="Tahoma"/>
          <w:color w:val="000000"/>
        </w:rPr>
        <w:t xml:space="preserve"> debe decir, </w:t>
      </w:r>
      <w:r w:rsidRPr="00E4358E">
        <w:rPr>
          <w:rFonts w:ascii="Tahoma" w:hAnsi="Tahoma" w:cs="Tahoma"/>
          <w:iCs/>
          <w:color w:val="000000"/>
        </w:rPr>
        <w:t xml:space="preserve">de acuerdo </w:t>
      </w:r>
      <w:r w:rsidRPr="00E4358E">
        <w:rPr>
          <w:rFonts w:ascii="Tahoma" w:hAnsi="Tahoma" w:cs="Tahoma"/>
          <w:bCs/>
          <w:iCs/>
          <w:color w:val="000000"/>
        </w:rPr>
        <w:t xml:space="preserve">con los numerales 13.3 y 24.1 </w:t>
      </w:r>
      <w:r w:rsidRPr="00E4358E">
        <w:rPr>
          <w:rFonts w:ascii="Tahoma" w:hAnsi="Tahoma" w:cs="Tahoma"/>
          <w:iCs/>
          <w:color w:val="000000"/>
        </w:rPr>
        <w:t>inciso</w:t>
      </w:r>
      <w:r>
        <w:rPr>
          <w:rFonts w:ascii="Tahoma" w:hAnsi="Tahoma" w:cs="Tahoma"/>
          <w:iCs/>
          <w:color w:val="000000"/>
        </w:rPr>
        <w:t xml:space="preserve"> A) de las Bases de Licitación.---------------------------------------------------------------</w:t>
      </w:r>
    </w:p>
    <w:p w14:paraId="568E7DB4" w14:textId="4AE4E3EA" w:rsidR="00E4358E" w:rsidRPr="00C4566E" w:rsidRDefault="00E60BB5" w:rsidP="00C4566E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4566E">
        <w:rPr>
          <w:rFonts w:ascii="Tahoma" w:hAnsi="Tahoma" w:cs="Tahoma"/>
          <w:i/>
          <w:color w:val="000000"/>
        </w:rPr>
        <w:t>R.-</w:t>
      </w:r>
      <w:r w:rsidR="00C4566E" w:rsidRPr="00C4566E">
        <w:rPr>
          <w:rFonts w:ascii="Tahoma" w:eastAsia="Times New Roman" w:hAnsi="Tahoma" w:cs="Tahoma"/>
          <w:bCs/>
          <w:i/>
        </w:rPr>
        <w:t xml:space="preserve"> Se corrigió la redacción.</w:t>
      </w:r>
      <w:r w:rsidR="00C4566E">
        <w:rPr>
          <w:rFonts w:ascii="Tahoma" w:eastAsia="Times New Roman" w:hAnsi="Tahoma" w:cs="Tahoma"/>
          <w:bCs/>
          <w:i/>
        </w:rPr>
        <w:t>------------------------------------------------------------------------------</w:t>
      </w:r>
    </w:p>
    <w:p w14:paraId="337946CC" w14:textId="1C4C5AE9" w:rsidR="00E4358E" w:rsidRPr="00E4358E" w:rsidRDefault="00E4358E" w:rsidP="00C86B75">
      <w:pPr>
        <w:jc w:val="both"/>
        <w:rPr>
          <w:rFonts w:ascii="Tahoma" w:hAnsi="Tahoma" w:cs="Tahoma"/>
          <w:color w:val="000000"/>
        </w:rPr>
      </w:pPr>
      <w:r w:rsidRPr="00E4358E">
        <w:rPr>
          <w:rFonts w:ascii="Tahoma" w:hAnsi="Tahoma" w:cs="Tahoma"/>
          <w:color w:val="000000"/>
        </w:rPr>
        <w:t xml:space="preserve">7.- </w:t>
      </w:r>
      <w:r w:rsidR="00565897">
        <w:rPr>
          <w:rFonts w:ascii="Tahoma" w:hAnsi="Tahoma" w:cs="Tahoma"/>
          <w:color w:val="000000"/>
        </w:rPr>
        <w:t>Página</w:t>
      </w:r>
      <w:r w:rsidRPr="00E4358E">
        <w:rPr>
          <w:rFonts w:ascii="Tahoma" w:hAnsi="Tahoma" w:cs="Tahoma"/>
          <w:color w:val="000000"/>
        </w:rPr>
        <w:t xml:space="preserve"> 9: En cuanto a la evaluación de las muestras, ¿Participan los licitantes y el representante de la Comisaría? ¿Cuáles son los parámetros de los aspectos a evaluar</w:t>
      </w:r>
      <w:proofErr w:type="gramStart"/>
      <w:r w:rsidRPr="00E4358E">
        <w:rPr>
          <w:rFonts w:ascii="Tahoma" w:hAnsi="Tahoma" w:cs="Tahoma"/>
          <w:color w:val="000000"/>
        </w:rPr>
        <w:t>?</w:t>
      </w:r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>-------</w:t>
      </w:r>
    </w:p>
    <w:p w14:paraId="7829DEC7" w14:textId="1B9EC8A7" w:rsidR="00C4566E" w:rsidRPr="00C4566E" w:rsidRDefault="00E60BB5" w:rsidP="00C4566E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4566E">
        <w:rPr>
          <w:rFonts w:ascii="Tahoma" w:hAnsi="Tahoma" w:cs="Tahoma"/>
          <w:i/>
          <w:color w:val="000000"/>
        </w:rPr>
        <w:t>R.-</w:t>
      </w:r>
      <w:r w:rsidR="00C4566E" w:rsidRPr="00C4566E">
        <w:rPr>
          <w:rFonts w:ascii="Tahoma" w:eastAsia="Times New Roman" w:hAnsi="Tahoma" w:cs="Tahoma"/>
          <w:bCs/>
          <w:i/>
        </w:rPr>
        <w:t xml:space="preserve"> Se integraron los parámetros de la evaluación.</w:t>
      </w:r>
      <w:r w:rsidR="00C4566E">
        <w:rPr>
          <w:rFonts w:ascii="Tahoma" w:eastAsia="Times New Roman" w:hAnsi="Tahoma" w:cs="Tahoma"/>
          <w:bCs/>
          <w:i/>
        </w:rPr>
        <w:t>--------------------------------------------------</w:t>
      </w:r>
    </w:p>
    <w:p w14:paraId="4CAEAFC9" w14:textId="4C080679" w:rsidR="00E4358E" w:rsidRDefault="00E4358E" w:rsidP="00C86B75">
      <w:pPr>
        <w:jc w:val="both"/>
        <w:rPr>
          <w:rFonts w:ascii="Tahoma" w:hAnsi="Tahoma" w:cs="Tahoma"/>
          <w:color w:val="000000"/>
        </w:rPr>
      </w:pPr>
      <w:r w:rsidRPr="00E4358E">
        <w:rPr>
          <w:rFonts w:ascii="Tahoma" w:hAnsi="Tahoma" w:cs="Tahoma"/>
          <w:color w:val="000000"/>
        </w:rPr>
        <w:t xml:space="preserve">8.- </w:t>
      </w:r>
      <w:r w:rsidR="00565897">
        <w:rPr>
          <w:rFonts w:ascii="Tahoma" w:hAnsi="Tahoma" w:cs="Tahoma"/>
          <w:color w:val="000000"/>
        </w:rPr>
        <w:t>Página</w:t>
      </w:r>
      <w:r w:rsidRPr="00E4358E">
        <w:rPr>
          <w:rFonts w:ascii="Tahoma" w:hAnsi="Tahoma" w:cs="Tahoma"/>
          <w:color w:val="000000"/>
        </w:rPr>
        <w:t xml:space="preserve"> 10, segundo párrafo: Corregir redacción, dice </w:t>
      </w:r>
      <w:r w:rsidRPr="00E4358E">
        <w:rPr>
          <w:rFonts w:ascii="Tahoma" w:hAnsi="Tahoma" w:cs="Tahoma"/>
          <w:iCs/>
          <w:color w:val="000000"/>
        </w:rPr>
        <w:t>el licitante STERA DIGITAL S.A. DE C.V. no cumplieron con</w:t>
      </w:r>
      <w:r w:rsidRPr="00E4358E">
        <w:rPr>
          <w:rFonts w:ascii="Tahoma" w:hAnsi="Tahoma" w:cs="Tahoma"/>
          <w:color w:val="000000"/>
        </w:rPr>
        <w:t xml:space="preserve">…, debe decir, </w:t>
      </w:r>
      <w:r w:rsidRPr="00E4358E">
        <w:rPr>
          <w:rFonts w:ascii="Tahoma" w:hAnsi="Tahoma" w:cs="Tahoma"/>
          <w:iCs/>
          <w:color w:val="000000"/>
        </w:rPr>
        <w:t xml:space="preserve">el licitante STERA DIGITAL S.A. DE C.V. no </w:t>
      </w:r>
      <w:r w:rsidRPr="00E4358E">
        <w:rPr>
          <w:rFonts w:ascii="Tahoma" w:hAnsi="Tahoma" w:cs="Tahoma"/>
          <w:bCs/>
          <w:iCs/>
          <w:color w:val="000000"/>
        </w:rPr>
        <w:t xml:space="preserve">cumplió </w:t>
      </w:r>
      <w:r w:rsidRPr="00E4358E">
        <w:rPr>
          <w:rFonts w:ascii="Tahoma" w:hAnsi="Tahoma" w:cs="Tahoma"/>
          <w:iCs/>
          <w:color w:val="000000"/>
        </w:rPr>
        <w:t>con</w:t>
      </w:r>
      <w:r w:rsidRPr="00E4358E">
        <w:rPr>
          <w:rFonts w:ascii="Tahoma" w:hAnsi="Tahoma" w:cs="Tahoma"/>
          <w:color w:val="000000"/>
        </w:rPr>
        <w:t>…</w:t>
      </w:r>
      <w:r>
        <w:rPr>
          <w:rFonts w:ascii="Tahoma" w:hAnsi="Tahoma" w:cs="Tahoma"/>
          <w:color w:val="000000"/>
        </w:rPr>
        <w:t>---------------------------------------------------------------------------------------------------------</w:t>
      </w:r>
    </w:p>
    <w:p w14:paraId="7769F263" w14:textId="1FE82C51" w:rsidR="00C4566E" w:rsidRPr="00C4566E" w:rsidRDefault="00E4358E" w:rsidP="00C4566E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4566E">
        <w:rPr>
          <w:rFonts w:ascii="Tahoma" w:hAnsi="Tahoma" w:cs="Tahoma"/>
          <w:i/>
          <w:color w:val="000000"/>
        </w:rPr>
        <w:t xml:space="preserve">R.- </w:t>
      </w:r>
      <w:r w:rsidR="00C4566E" w:rsidRPr="00C4566E">
        <w:rPr>
          <w:rFonts w:ascii="Tahoma" w:eastAsia="Times New Roman" w:hAnsi="Tahoma" w:cs="Tahoma"/>
          <w:bCs/>
          <w:i/>
        </w:rPr>
        <w:t>Se corrigió la redacción.</w:t>
      </w:r>
      <w:r w:rsidR="00C4566E">
        <w:rPr>
          <w:rFonts w:ascii="Tahoma" w:eastAsia="Times New Roman" w:hAnsi="Tahoma" w:cs="Tahoma"/>
          <w:bCs/>
          <w:i/>
        </w:rPr>
        <w:t>------------------------------------------------------------------------------</w:t>
      </w:r>
    </w:p>
    <w:p w14:paraId="4B4254B0" w14:textId="0465DF13" w:rsidR="00E4358E" w:rsidRDefault="00E4358E" w:rsidP="00C86B75">
      <w:pPr>
        <w:jc w:val="both"/>
        <w:rPr>
          <w:rFonts w:ascii="Tahoma" w:hAnsi="Tahoma" w:cs="Tahoma"/>
          <w:color w:val="000000"/>
        </w:rPr>
      </w:pPr>
    </w:p>
    <w:p w14:paraId="64272F9D" w14:textId="77777777" w:rsidR="00315585" w:rsidRDefault="00315585" w:rsidP="00C86B75">
      <w:pPr>
        <w:jc w:val="both"/>
        <w:rPr>
          <w:rFonts w:ascii="Tahoma" w:hAnsi="Tahoma" w:cs="Tahoma"/>
          <w:color w:val="000000"/>
        </w:rPr>
      </w:pPr>
    </w:p>
    <w:p w14:paraId="4E5A761F" w14:textId="718F98AF" w:rsidR="00315585" w:rsidRPr="00315585" w:rsidRDefault="00315585" w:rsidP="00C86B75">
      <w:pPr>
        <w:jc w:val="both"/>
        <w:rPr>
          <w:rFonts w:ascii="Tahoma" w:hAnsi="Tahoma" w:cs="Tahoma"/>
          <w:color w:val="000000"/>
        </w:rPr>
      </w:pPr>
      <w:r w:rsidRPr="00315585">
        <w:rPr>
          <w:rFonts w:ascii="Tahoma" w:hAnsi="Tahoma" w:cs="Tahoma"/>
          <w:color w:val="000000"/>
        </w:rPr>
        <w:t>9.- El documento tiene fecha del 19 de diciembre, ¿Es correcto</w:t>
      </w:r>
      <w:proofErr w:type="gramStart"/>
      <w:r w:rsidRPr="00315585">
        <w:rPr>
          <w:rFonts w:ascii="Tahoma" w:hAnsi="Tahoma" w:cs="Tahoma"/>
          <w:color w:val="000000"/>
        </w:rPr>
        <w:t>?</w:t>
      </w:r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>---------------------------------</w:t>
      </w:r>
    </w:p>
    <w:p w14:paraId="6F57BBB7" w14:textId="7458F949" w:rsidR="00C4566E" w:rsidRPr="00C4566E" w:rsidRDefault="00315585" w:rsidP="00C4566E">
      <w:pPr>
        <w:suppressAutoHyphens/>
        <w:jc w:val="both"/>
        <w:rPr>
          <w:rFonts w:ascii="Tahoma" w:eastAsia="Times New Roman" w:hAnsi="Tahoma" w:cs="Tahoma"/>
          <w:bCs/>
          <w:i/>
        </w:rPr>
      </w:pPr>
      <w:r w:rsidRPr="00C4566E">
        <w:rPr>
          <w:rFonts w:ascii="Tahoma" w:hAnsi="Tahoma" w:cs="Tahoma"/>
          <w:i/>
          <w:color w:val="000000"/>
        </w:rPr>
        <w:t>R.-</w:t>
      </w:r>
      <w:r w:rsidR="00C4566E" w:rsidRPr="00C4566E">
        <w:rPr>
          <w:rFonts w:ascii="Tahoma" w:eastAsia="Times New Roman" w:hAnsi="Tahoma" w:cs="Tahoma"/>
          <w:bCs/>
          <w:i/>
        </w:rPr>
        <w:t xml:space="preserve"> Se corrigió la fecha.</w:t>
      </w:r>
      <w:r w:rsidR="00C4566E">
        <w:rPr>
          <w:rFonts w:ascii="Tahoma" w:eastAsia="Times New Roman" w:hAnsi="Tahoma" w:cs="Tahoma"/>
          <w:bCs/>
          <w:i/>
        </w:rPr>
        <w:t>-----------------------------------------------------------------------------------</w:t>
      </w:r>
    </w:p>
    <w:p w14:paraId="2FA82584" w14:textId="5CF9B1F1" w:rsidR="00315585" w:rsidRDefault="00315585" w:rsidP="00C86B75">
      <w:pPr>
        <w:jc w:val="both"/>
        <w:rPr>
          <w:rFonts w:ascii="Tahoma" w:hAnsi="Tahoma" w:cs="Tahoma"/>
          <w:color w:val="000000"/>
        </w:rPr>
      </w:pPr>
      <w:r w:rsidRPr="00315585">
        <w:rPr>
          <w:rFonts w:ascii="Tahoma" w:hAnsi="Tahoma" w:cs="Tahoma"/>
          <w:color w:val="000000"/>
        </w:rPr>
        <w:t>10.- Revisar acentos</w:t>
      </w:r>
      <w:r>
        <w:rPr>
          <w:rFonts w:ascii="Tahoma" w:hAnsi="Tahoma" w:cs="Tahoma"/>
          <w:color w:val="000000"/>
        </w:rPr>
        <w:t>.--------------------------------------------------------------------------------------</w:t>
      </w:r>
    </w:p>
    <w:p w14:paraId="2CE15EAC" w14:textId="216A3855" w:rsidR="00315585" w:rsidRPr="00C4566E" w:rsidRDefault="00315585" w:rsidP="00C86B75">
      <w:pPr>
        <w:jc w:val="both"/>
        <w:rPr>
          <w:rFonts w:ascii="Tahoma" w:hAnsi="Tahoma" w:cs="Tahoma"/>
          <w:i/>
          <w:color w:val="000000"/>
        </w:rPr>
      </w:pPr>
      <w:r w:rsidRPr="00C4566E">
        <w:rPr>
          <w:rFonts w:ascii="Tahoma" w:hAnsi="Tahoma" w:cs="Tahoma"/>
          <w:i/>
          <w:color w:val="000000"/>
        </w:rPr>
        <w:t>R.-</w:t>
      </w:r>
      <w:r w:rsidR="00C4566E" w:rsidRPr="00C4566E">
        <w:rPr>
          <w:rFonts w:ascii="Tahoma" w:eastAsia="Times New Roman" w:hAnsi="Tahoma" w:cs="Tahoma"/>
          <w:bCs/>
          <w:i/>
        </w:rPr>
        <w:t xml:space="preserve"> Se realizó la revisión de ortografía.</w:t>
      </w:r>
      <w:r w:rsidR="00C4566E">
        <w:rPr>
          <w:rFonts w:ascii="Tahoma" w:eastAsia="Times New Roman" w:hAnsi="Tahoma" w:cs="Tahoma"/>
          <w:bCs/>
          <w:i/>
        </w:rPr>
        <w:t>-----------------------------------------------------------------</w:t>
      </w:r>
    </w:p>
    <w:p w14:paraId="65113391" w14:textId="77777777" w:rsidR="00434C7F" w:rsidRPr="00434C7F" w:rsidRDefault="00434C7F" w:rsidP="00434C7F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222222"/>
        </w:rPr>
      </w:pPr>
      <w:r w:rsidRPr="00434C7F">
        <w:rPr>
          <w:rFonts w:ascii="Tahoma" w:eastAsia="Times New Roman" w:hAnsi="Tahoma" w:cs="Tahoma"/>
          <w:b/>
          <w:bCs/>
          <w:color w:val="222222"/>
        </w:rPr>
        <w:t>PROYECTO DE FALLO</w:t>
      </w:r>
    </w:p>
    <w:p w14:paraId="5FF42853" w14:textId="49AEF6D8" w:rsidR="00434C7F" w:rsidRDefault="00434C7F" w:rsidP="00434C7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1.- Página</w:t>
      </w:r>
      <w:r w:rsidRPr="00434C7F">
        <w:rPr>
          <w:rFonts w:ascii="Tahoma" w:hAnsi="Tahoma" w:cs="Tahoma"/>
          <w:color w:val="000000"/>
        </w:rPr>
        <w:t xml:space="preserve"> 52: Se debe adjuntar el cuadr</w:t>
      </w:r>
      <w:r>
        <w:rPr>
          <w:rFonts w:ascii="Tahoma" w:hAnsi="Tahoma" w:cs="Tahoma"/>
          <w:color w:val="000000"/>
        </w:rPr>
        <w:t>o comparativo, sin cotizaciones.------------------------</w:t>
      </w:r>
    </w:p>
    <w:p w14:paraId="37F8F664" w14:textId="1B81097A" w:rsidR="00434C7F" w:rsidRPr="00E60BB5" w:rsidRDefault="00434C7F" w:rsidP="00E60BB5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</w:rPr>
      </w:pPr>
      <w:r w:rsidRPr="00E60BB5">
        <w:rPr>
          <w:rFonts w:ascii="Tahoma" w:hAnsi="Tahoma" w:cs="Tahoma"/>
          <w:i/>
          <w:color w:val="000000"/>
        </w:rPr>
        <w:t xml:space="preserve">R.- </w:t>
      </w:r>
      <w:r w:rsidR="00E60BB5" w:rsidRPr="00E60BB5">
        <w:rPr>
          <w:rFonts w:ascii="Tahoma" w:eastAsia="Times New Roman" w:hAnsi="Tahoma" w:cs="Tahoma"/>
          <w:bCs/>
          <w:i/>
        </w:rPr>
        <w:t>El cuadro comparativo se integra al fallo como anexo.</w:t>
      </w:r>
      <w:r w:rsidR="00E60BB5">
        <w:rPr>
          <w:rFonts w:ascii="Tahoma" w:eastAsia="Times New Roman" w:hAnsi="Tahoma" w:cs="Tahoma"/>
          <w:bCs/>
          <w:i/>
        </w:rPr>
        <w:t>------------------------------------------</w:t>
      </w:r>
    </w:p>
    <w:p w14:paraId="408464F5" w14:textId="77777777" w:rsidR="0047058C" w:rsidRDefault="0047058C" w:rsidP="0047058C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>La Secretaría de la Contraloría</w:t>
      </w:r>
      <w:r w:rsidRPr="00072309">
        <w:rPr>
          <w:rFonts w:ascii="Tahoma" w:hAnsi="Tahoma" w:cs="Tahoma"/>
          <w:snapToGrid w:val="0"/>
        </w:rPr>
        <w:t>, manifiesta lo siguiente: -------------</w:t>
      </w:r>
      <w:r>
        <w:rPr>
          <w:rFonts w:ascii="Tahoma" w:hAnsi="Tahoma" w:cs="Tahoma"/>
          <w:snapToGrid w:val="0"/>
        </w:rPr>
        <w:t>--------------------------</w:t>
      </w:r>
    </w:p>
    <w:p w14:paraId="7E1A291E" w14:textId="77777777" w:rsidR="00A2550F" w:rsidRPr="00A2550F" w:rsidRDefault="00A2550F" w:rsidP="00A2550F">
      <w:pPr>
        <w:rPr>
          <w:rFonts w:ascii="Tahoma" w:hAnsi="Tahoma" w:cs="Tahoma"/>
        </w:rPr>
      </w:pPr>
      <w:r w:rsidRPr="00A2550F">
        <w:rPr>
          <w:rFonts w:ascii="Tahoma" w:hAnsi="Tahoma" w:cs="Tahoma"/>
          <w:b/>
          <w:bCs/>
        </w:rPr>
        <w:t>DICTAMEN</w:t>
      </w:r>
    </w:p>
    <w:p w14:paraId="4CA86A52" w14:textId="4F306017" w:rsidR="00A2550F" w:rsidRDefault="00A2550F" w:rsidP="00A2550F">
      <w:pPr>
        <w:contextualSpacing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</w:rPr>
        <w:t xml:space="preserve">1.- </w:t>
      </w:r>
      <w:r w:rsidRPr="00A2550F">
        <w:rPr>
          <w:rFonts w:ascii="Tahoma" w:hAnsi="Tahoma" w:cs="Tahoma"/>
        </w:rPr>
        <w:t>Separar en la redacción los puntos que hablan sobre el IMSS y el INFONAVIT, porque parece que hace referencia a una misma situación.</w:t>
      </w:r>
      <w:r>
        <w:rPr>
          <w:rFonts w:ascii="Tahoma" w:hAnsi="Tahoma" w:cs="Tahoma"/>
        </w:rPr>
        <w:t>--------------------------------------------------</w:t>
      </w:r>
    </w:p>
    <w:p w14:paraId="7403A088" w14:textId="71D473E3" w:rsidR="00A2550F" w:rsidRPr="00A2550F" w:rsidRDefault="00A2550F" w:rsidP="00A2550F">
      <w:pPr>
        <w:pStyle w:val="Prrafodelista"/>
        <w:ind w:left="0" w:right="176"/>
        <w:jc w:val="left"/>
        <w:rPr>
          <w:rFonts w:ascii="Tahoma" w:hAnsi="Tahoma" w:cs="Tahoma"/>
          <w:i/>
          <w:sz w:val="24"/>
          <w:szCs w:val="24"/>
        </w:rPr>
      </w:pPr>
      <w:r w:rsidRPr="00A2550F">
        <w:rPr>
          <w:rFonts w:ascii="Tahoma" w:hAnsi="Tahoma" w:cs="Tahoma"/>
          <w:i/>
          <w:sz w:val="24"/>
          <w:szCs w:val="24"/>
        </w:rPr>
        <w:t>R.- Se corrigió la redacción y se separó cuando se habla del IMSS o del INFONAVIT.</w:t>
      </w:r>
      <w:r>
        <w:rPr>
          <w:rFonts w:ascii="Tahoma" w:hAnsi="Tahoma" w:cs="Tahoma"/>
          <w:i/>
          <w:sz w:val="24"/>
          <w:szCs w:val="24"/>
        </w:rPr>
        <w:t>--------</w:t>
      </w:r>
    </w:p>
    <w:p w14:paraId="5957E403" w14:textId="76C3A137" w:rsidR="0047058C" w:rsidRPr="000459BA" w:rsidRDefault="00A2550F" w:rsidP="0047058C">
      <w:pPr>
        <w:spacing w:after="160" w:line="259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2.- </w:t>
      </w:r>
      <w:r w:rsidRPr="00A2550F">
        <w:rPr>
          <w:rFonts w:ascii="Tahoma" w:hAnsi="Tahoma" w:cs="Tahoma"/>
        </w:rPr>
        <w:t>Mejorar el análisis de la evaluación de la pintura, tomar como base ficha técnica del producto</w:t>
      </w:r>
      <w:r>
        <w:rPr>
          <w:rFonts w:ascii="Tahoma" w:hAnsi="Tahoma" w:cs="Tahoma"/>
        </w:rPr>
        <w:t>.----------------------------------------------------------------------------------------------------</w:t>
      </w:r>
      <w:r w:rsidRPr="000459BA">
        <w:rPr>
          <w:rFonts w:ascii="Tahoma" w:hAnsi="Tahoma" w:cs="Tahoma"/>
          <w:i/>
        </w:rPr>
        <w:t xml:space="preserve">R.- </w:t>
      </w:r>
      <w:r w:rsidR="000459BA" w:rsidRPr="000459BA">
        <w:rPr>
          <w:rFonts w:ascii="Tahoma" w:hAnsi="Tahoma" w:cs="Tahoma"/>
          <w:i/>
        </w:rPr>
        <w:t>Se amplió la información con respecto a la evaluación de pintura</w:t>
      </w:r>
      <w:r w:rsidR="000459BA">
        <w:rPr>
          <w:rFonts w:ascii="Tahoma" w:hAnsi="Tahoma" w:cs="Tahoma"/>
          <w:i/>
        </w:rPr>
        <w:t>.----------------------------</w:t>
      </w:r>
      <w:r w:rsidR="0047058C">
        <w:rPr>
          <w:rFonts w:ascii="Tahoma" w:hAnsi="Tahoma" w:cs="Tahoma"/>
          <w:b/>
          <w:snapToGrid w:val="0"/>
        </w:rPr>
        <w:t>A continuación se somete a votación el presente punto, con el siguiente resultado:</w:t>
      </w:r>
    </w:p>
    <w:p w14:paraId="1E104D8A" w14:textId="2933FC5B" w:rsidR="00B27FCE" w:rsidRPr="007B35E7" w:rsidRDefault="0047058C" w:rsidP="007B35E7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>
        <w:rPr>
          <w:rFonts w:ascii="Tahoma" w:hAnsi="Tahoma" w:cs="Tahoma"/>
          <w:b/>
          <w:snapToGrid w:val="0"/>
        </w:rPr>
        <w:t>cinco: ------------------------</w:t>
      </w:r>
    </w:p>
    <w:p w14:paraId="595AAE17" w14:textId="77777777" w:rsidR="00BB221F" w:rsidRPr="0026641A" w:rsidRDefault="00BB221F" w:rsidP="00BB221F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Presidenta del Comité. 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---</w:t>
      </w:r>
    </w:p>
    <w:p w14:paraId="06D580ED" w14:textId="77777777" w:rsidR="00BB221F" w:rsidRPr="0026641A" w:rsidRDefault="00BB221F" w:rsidP="00BB221F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Secretario Ejecutivo.-------------------------------------------------------------------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---</w:t>
      </w:r>
    </w:p>
    <w:p w14:paraId="47BFAC09" w14:textId="77777777" w:rsidR="00BB221F" w:rsidRPr="0026641A" w:rsidRDefault="00BB221F" w:rsidP="00BB221F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>Voto</w:t>
      </w:r>
      <w:r>
        <w:rPr>
          <w:rFonts w:ascii="Tahoma" w:hAnsi="Tahoma" w:cs="Tahoma"/>
          <w:color w:val="000000" w:themeColor="text1"/>
          <w:lang w:val="es-ES"/>
        </w:rPr>
        <w:t xml:space="preserve"> a favor, </w:t>
      </w:r>
      <w:r w:rsidRPr="0026641A">
        <w:rPr>
          <w:rFonts w:ascii="Tahoma" w:hAnsi="Tahoma" w:cs="Tahoma"/>
          <w:color w:val="000000" w:themeColor="text1"/>
          <w:lang w:val="es-ES"/>
        </w:rPr>
        <w:t>Representante de la Secretaría de Administración.--------------------------</w:t>
      </w:r>
      <w:r>
        <w:rPr>
          <w:rFonts w:ascii="Tahoma" w:hAnsi="Tahoma" w:cs="Tahoma"/>
          <w:color w:val="000000" w:themeColor="text1"/>
          <w:lang w:val="es-ES"/>
        </w:rPr>
        <w:t>--------</w:t>
      </w:r>
    </w:p>
    <w:p w14:paraId="1F37A7FE" w14:textId="77777777" w:rsidR="00BB221F" w:rsidRPr="0026641A" w:rsidRDefault="00BB221F" w:rsidP="00BB221F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Representante de la Secretaría de Hacienda. -----------------------------</w:t>
      </w:r>
      <w:r>
        <w:rPr>
          <w:rFonts w:ascii="Tahoma" w:hAnsi="Tahoma" w:cs="Tahoma"/>
          <w:color w:val="000000" w:themeColor="text1"/>
          <w:lang w:val="es-ES"/>
        </w:rPr>
        <w:t>------------</w:t>
      </w:r>
    </w:p>
    <w:p w14:paraId="35348321" w14:textId="77777777" w:rsidR="00BB221F" w:rsidRPr="000B665E" w:rsidRDefault="00BB221F" w:rsidP="00BB221F">
      <w:pPr>
        <w:jc w:val="both"/>
        <w:rPr>
          <w:rFonts w:ascii="Tahoma" w:hAnsi="Tahoma" w:cs="Tahoma"/>
          <w:lang w:val="es-ES"/>
        </w:rPr>
      </w:pPr>
      <w:r w:rsidRPr="000B665E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</w:t>
      </w:r>
      <w:r w:rsidRPr="000B665E">
        <w:rPr>
          <w:rFonts w:ascii="Tahoma" w:hAnsi="Tahoma" w:cs="Tahoma"/>
          <w:lang w:val="es-ES"/>
        </w:rPr>
        <w:t>, Representante de la Secretaria de la Contraloría.--------------</w:t>
      </w:r>
      <w:r>
        <w:rPr>
          <w:rFonts w:ascii="Tahoma" w:hAnsi="Tahoma" w:cs="Tahoma"/>
          <w:lang w:val="es-ES"/>
        </w:rPr>
        <w:t>---------------------</w:t>
      </w:r>
    </w:p>
    <w:p w14:paraId="3A976A3F" w14:textId="77777777" w:rsidR="00BB221F" w:rsidRPr="0026641A" w:rsidRDefault="00BB221F" w:rsidP="00BB221F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snapToGrid w:val="0"/>
          <w:color w:val="000000" w:themeColor="text1"/>
        </w:rPr>
        <w:t>Voto a favor, área solicitante.---------------------------------------------------------------------------</w:t>
      </w:r>
    </w:p>
    <w:p w14:paraId="5DD3C3E2" w14:textId="77777777" w:rsidR="00BB221F" w:rsidRPr="0026641A" w:rsidRDefault="00BB221F" w:rsidP="00BB221F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Resultado de la votación: </w:t>
      </w:r>
      <w:r>
        <w:rPr>
          <w:rFonts w:ascii="Tahoma" w:hAnsi="Tahoma" w:cs="Tahoma"/>
          <w:b/>
          <w:color w:val="000000" w:themeColor="text1"/>
          <w:lang w:val="es-ES"/>
        </w:rPr>
        <w:t>6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a favor, </w:t>
      </w:r>
      <w:r>
        <w:rPr>
          <w:rFonts w:ascii="Tahoma" w:hAnsi="Tahoma" w:cs="Tahoma"/>
          <w:b/>
          <w:color w:val="000000" w:themeColor="text1"/>
          <w:lang w:val="es-ES"/>
        </w:rPr>
        <w:t>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votos en </w:t>
      </w:r>
      <w:r>
        <w:rPr>
          <w:rFonts w:ascii="Tahoma" w:hAnsi="Tahoma" w:cs="Tahoma"/>
          <w:b/>
          <w:color w:val="000000" w:themeColor="text1"/>
          <w:lang w:val="es-ES"/>
        </w:rPr>
        <w:t>contra, 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de abstención.---------------------------------------------------------------------------------</w:t>
      </w:r>
    </w:p>
    <w:p w14:paraId="200E9C81" w14:textId="77777777" w:rsidR="00BB221F" w:rsidRPr="00B95B2D" w:rsidRDefault="00BB221F" w:rsidP="00BB221F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0CE63D8A" w14:textId="63F56A7C" w:rsidR="00DE2D48" w:rsidRDefault="00BB221F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i/>
        </w:rPr>
        <w:t xml:space="preserve">ACUERDO </w:t>
      </w:r>
      <w:r w:rsidR="00DE2D48">
        <w:rPr>
          <w:rFonts w:ascii="Tahoma" w:hAnsi="Tahoma" w:cs="Tahoma"/>
          <w:b/>
          <w:i/>
        </w:rPr>
        <w:t>03/ORD49/16</w:t>
      </w:r>
      <w:r w:rsidR="00066640">
        <w:rPr>
          <w:rFonts w:ascii="Tahoma" w:hAnsi="Tahoma" w:cs="Tahoma"/>
          <w:b/>
          <w:i/>
        </w:rPr>
        <w:t xml:space="preserve">/12/2022.-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>
        <w:rPr>
          <w:rFonts w:ascii="Tahoma" w:hAnsi="Tahoma" w:cs="Tahoma"/>
          <w:b/>
        </w:rPr>
        <w:t>unanimidad</w:t>
      </w:r>
      <w:r w:rsidRPr="0098672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presentes,</w:t>
      </w:r>
      <w:r w:rsidR="00066640" w:rsidRPr="00066640">
        <w:rPr>
          <w:rFonts w:ascii="Tahoma" w:hAnsi="Tahoma" w:cs="Tahoma"/>
          <w:snapToGrid w:val="0"/>
        </w:rPr>
        <w:t xml:space="preserve"> </w:t>
      </w:r>
      <w:r w:rsidR="00DE2D48" w:rsidRPr="003F1155">
        <w:rPr>
          <w:rFonts w:ascii="Tahoma" w:hAnsi="Tahoma" w:cs="Tahoma"/>
          <w:snapToGrid w:val="0"/>
        </w:rPr>
        <w:t xml:space="preserve">dictaminar </w:t>
      </w:r>
      <w:r w:rsidR="00DE2D48">
        <w:rPr>
          <w:rFonts w:ascii="Tahoma" w:hAnsi="Tahoma" w:cs="Tahoma"/>
          <w:snapToGrid w:val="0"/>
        </w:rPr>
        <w:t xml:space="preserve">el </w:t>
      </w:r>
      <w:r w:rsidR="00DE2D48">
        <w:rPr>
          <w:rFonts w:ascii="Tahoma" w:hAnsi="Tahoma" w:cs="Tahoma"/>
        </w:rPr>
        <w:t>fallo</w:t>
      </w:r>
      <w:r w:rsidR="00DE2D48" w:rsidRPr="00DA0F34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E2D48" w:rsidRPr="00DA0F34">
        <w:rPr>
          <w:rFonts w:ascii="Tahoma" w:hAnsi="Tahoma" w:cs="Tahoma"/>
          <w:snapToGrid w:val="0"/>
        </w:rPr>
        <w:t>de la</w:t>
      </w:r>
      <w:r w:rsidR="00DE2D48">
        <w:rPr>
          <w:rFonts w:ascii="Tahoma" w:hAnsi="Tahoma" w:cs="Tahoma"/>
          <w:bCs/>
        </w:rPr>
        <w:t xml:space="preserve"> </w:t>
      </w:r>
      <w:r w:rsidR="00DE2D48" w:rsidRPr="003552FA">
        <w:rPr>
          <w:rFonts w:ascii="Tahoma" w:hAnsi="Tahoma" w:cs="Tahoma"/>
          <w:snapToGrid w:val="0"/>
        </w:rPr>
        <w:t xml:space="preserve">Licitación Pública Nacional Presencial </w:t>
      </w:r>
      <w:r w:rsidR="00DE2D48">
        <w:rPr>
          <w:rFonts w:ascii="Tahoma" w:hAnsi="Tahoma" w:cs="Tahoma"/>
          <w:snapToGrid w:val="0"/>
        </w:rPr>
        <w:t>número IEBEM-N5</w:t>
      </w:r>
      <w:r w:rsidR="00DE2D48" w:rsidRPr="003552FA">
        <w:rPr>
          <w:rFonts w:ascii="Tahoma" w:hAnsi="Tahoma" w:cs="Tahoma"/>
          <w:snapToGrid w:val="0"/>
        </w:rPr>
        <w:t xml:space="preserve">-2022, referente a </w:t>
      </w:r>
      <w:r w:rsidR="00DE2D48">
        <w:rPr>
          <w:rFonts w:ascii="Tahoma" w:hAnsi="Tahoma" w:cs="Tahoma"/>
          <w:snapToGrid w:val="0"/>
        </w:rPr>
        <w:t xml:space="preserve">la adquisición de pintura e impermeabilizante para dotar a escuelas públicas de educación básica, así como </w:t>
      </w:r>
      <w:bookmarkStart w:id="0" w:name="_GoBack"/>
      <w:bookmarkEnd w:id="0"/>
      <w:r w:rsidR="00DE2D48">
        <w:rPr>
          <w:rFonts w:ascii="Tahoma" w:hAnsi="Tahoma" w:cs="Tahoma"/>
          <w:snapToGrid w:val="0"/>
        </w:rPr>
        <w:t>tlapalería, material eléctrico y electrónico para el Instituto de la Educación Básica del Estado de Morelos, solicitado por el Instituto de la Educación Básica del Estado de Morelos. Adjudicando de la siguiente manera:</w:t>
      </w:r>
      <w:r w:rsidR="003337CA">
        <w:rPr>
          <w:rFonts w:ascii="Tahoma" w:hAnsi="Tahoma" w:cs="Tahoma"/>
          <w:snapToGrid w:val="0"/>
        </w:rPr>
        <w:t xml:space="preserve"> -------------------------------------------------------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539"/>
        <w:gridCol w:w="4394"/>
        <w:gridCol w:w="1843"/>
      </w:tblGrid>
      <w:tr w:rsidR="00DE2D48" w14:paraId="32066C23" w14:textId="77777777" w:rsidTr="003337CA">
        <w:tc>
          <w:tcPr>
            <w:tcW w:w="3539" w:type="dxa"/>
          </w:tcPr>
          <w:p w14:paraId="31265863" w14:textId="5C77FDB2" w:rsidR="00DE2D48" w:rsidRPr="00DE2D48" w:rsidRDefault="00DE2D48" w:rsidP="00DE2D48">
            <w:pPr>
              <w:jc w:val="center"/>
              <w:rPr>
                <w:rFonts w:ascii="Tahoma" w:hAnsi="Tahoma" w:cs="Tahoma"/>
                <w:b/>
                <w:snapToGrid w:val="0"/>
                <w:sz w:val="22"/>
                <w:szCs w:val="22"/>
              </w:rPr>
            </w:pPr>
            <w:r w:rsidRPr="00DE2D48">
              <w:rPr>
                <w:rFonts w:ascii="Tahoma" w:hAnsi="Tahoma" w:cs="Tahoma"/>
                <w:b/>
                <w:snapToGrid w:val="0"/>
                <w:sz w:val="22"/>
                <w:szCs w:val="22"/>
              </w:rPr>
              <w:t>PARTIDA</w:t>
            </w:r>
          </w:p>
        </w:tc>
        <w:tc>
          <w:tcPr>
            <w:tcW w:w="4394" w:type="dxa"/>
          </w:tcPr>
          <w:p w14:paraId="2719A568" w14:textId="4AE847D1" w:rsidR="00DE2D48" w:rsidRPr="00DE2D48" w:rsidRDefault="00DE2D48" w:rsidP="00DE2D48">
            <w:pPr>
              <w:jc w:val="center"/>
              <w:rPr>
                <w:rFonts w:ascii="Tahoma" w:hAnsi="Tahoma" w:cs="Tahoma"/>
                <w:b/>
                <w:snapToGrid w:val="0"/>
                <w:sz w:val="22"/>
                <w:szCs w:val="22"/>
              </w:rPr>
            </w:pPr>
            <w:r w:rsidRPr="00DE2D48">
              <w:rPr>
                <w:rFonts w:ascii="Tahoma" w:hAnsi="Tahoma" w:cs="Tahoma"/>
                <w:b/>
                <w:snapToGrid w:val="0"/>
                <w:sz w:val="22"/>
                <w:szCs w:val="22"/>
              </w:rPr>
              <w:t>PROEEVOR</w:t>
            </w:r>
          </w:p>
        </w:tc>
        <w:tc>
          <w:tcPr>
            <w:tcW w:w="1843" w:type="dxa"/>
          </w:tcPr>
          <w:p w14:paraId="1DEB5FA6" w14:textId="4FF233E7" w:rsidR="00DE2D48" w:rsidRPr="00DE2D48" w:rsidRDefault="00DE2D48" w:rsidP="00DE2D48">
            <w:pPr>
              <w:jc w:val="center"/>
              <w:rPr>
                <w:rFonts w:ascii="Tahoma" w:hAnsi="Tahoma" w:cs="Tahoma"/>
                <w:b/>
                <w:snapToGrid w:val="0"/>
                <w:sz w:val="22"/>
                <w:szCs w:val="22"/>
              </w:rPr>
            </w:pPr>
            <w:r w:rsidRPr="00DE2D48">
              <w:rPr>
                <w:rFonts w:ascii="Tahoma" w:hAnsi="Tahoma" w:cs="Tahoma"/>
                <w:b/>
                <w:snapToGrid w:val="0"/>
                <w:sz w:val="22"/>
                <w:szCs w:val="22"/>
              </w:rPr>
              <w:t>CANTIDAD</w:t>
            </w:r>
          </w:p>
        </w:tc>
      </w:tr>
      <w:tr w:rsidR="00DE2D48" w14:paraId="67C46372" w14:textId="77777777" w:rsidTr="003337CA">
        <w:tc>
          <w:tcPr>
            <w:tcW w:w="3539" w:type="dxa"/>
          </w:tcPr>
          <w:p w14:paraId="3B6F4412" w14:textId="3F71000E" w:rsidR="00DE2D48" w:rsidRPr="000C1A34" w:rsidRDefault="000C1A34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0C1A3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.-</w:t>
            </w:r>
            <w:r w:rsidRPr="000C1A34">
              <w:rPr>
                <w:rFonts w:ascii="Tahoma" w:hAnsi="Tahoma" w:cs="Tahoma"/>
                <w:sz w:val="22"/>
                <w:szCs w:val="22"/>
              </w:rPr>
              <w:t xml:space="preserve"> Pintura e Impermeabilizante</w:t>
            </w:r>
          </w:p>
        </w:tc>
        <w:tc>
          <w:tcPr>
            <w:tcW w:w="4394" w:type="dxa"/>
          </w:tcPr>
          <w:p w14:paraId="369339B6" w14:textId="391C3890" w:rsidR="00DE2D48" w:rsidRPr="000C1A34" w:rsidRDefault="000C1A34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0C1A34">
              <w:rPr>
                <w:rFonts w:ascii="Tahoma" w:hAnsi="Tahoma" w:cs="Tahoma"/>
                <w:sz w:val="22"/>
                <w:szCs w:val="22"/>
              </w:rPr>
              <w:t>Grupo Re Consultores de Negocios, S.A. de C.V</w:t>
            </w:r>
            <w:r w:rsidR="000C5E3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919C66B" w14:textId="6673F367" w:rsidR="00DE2D48" w:rsidRPr="000C1A34" w:rsidRDefault="000C1A34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0C1A34">
              <w:rPr>
                <w:rFonts w:ascii="Tahoma" w:hAnsi="Tahoma" w:cs="Tahoma"/>
                <w:sz w:val="22"/>
                <w:szCs w:val="22"/>
              </w:rPr>
              <w:t>$14,996,835.05</w:t>
            </w:r>
          </w:p>
        </w:tc>
      </w:tr>
      <w:tr w:rsidR="00DE2D48" w14:paraId="0A92E093" w14:textId="77777777" w:rsidTr="003337CA">
        <w:tc>
          <w:tcPr>
            <w:tcW w:w="3539" w:type="dxa"/>
          </w:tcPr>
          <w:p w14:paraId="7428051F" w14:textId="11211F6B" w:rsidR="00DE2D48" w:rsidRPr="000C1A34" w:rsidRDefault="00DA3670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>
              <w:rPr>
                <w:rFonts w:ascii="Tahoma" w:hAnsi="Tahoma" w:cs="Tahoma"/>
                <w:snapToGrid w:val="0"/>
                <w:sz w:val="22"/>
                <w:szCs w:val="22"/>
              </w:rPr>
              <w:t xml:space="preserve">2.- </w:t>
            </w:r>
            <w:r w:rsidR="000C1A34" w:rsidRPr="000C1A34">
              <w:rPr>
                <w:rFonts w:ascii="Tahoma" w:hAnsi="Tahoma" w:cs="Tahoma"/>
                <w:snapToGrid w:val="0"/>
                <w:sz w:val="22"/>
                <w:szCs w:val="22"/>
              </w:rPr>
              <w:t>Tlapalería</w:t>
            </w:r>
          </w:p>
        </w:tc>
        <w:tc>
          <w:tcPr>
            <w:tcW w:w="4394" w:type="dxa"/>
          </w:tcPr>
          <w:p w14:paraId="3E596801" w14:textId="4B30E0F4" w:rsidR="00DE2D48" w:rsidRPr="000C1A34" w:rsidRDefault="000C1A34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0C1A34">
              <w:rPr>
                <w:rFonts w:ascii="Tahoma" w:hAnsi="Tahoma" w:cs="Tahoma"/>
                <w:sz w:val="22"/>
                <w:szCs w:val="22"/>
              </w:rPr>
              <w:t xml:space="preserve">Grupo </w:t>
            </w:r>
            <w:proofErr w:type="spellStart"/>
            <w:r w:rsidRPr="000C1A34">
              <w:rPr>
                <w:rFonts w:ascii="Tahoma" w:hAnsi="Tahoma" w:cs="Tahoma"/>
                <w:sz w:val="22"/>
                <w:szCs w:val="22"/>
              </w:rPr>
              <w:t>Axus</w:t>
            </w:r>
            <w:proofErr w:type="spellEnd"/>
            <w:r w:rsidRPr="000C1A34">
              <w:rPr>
                <w:rFonts w:ascii="Tahoma" w:hAnsi="Tahoma" w:cs="Tahoma"/>
                <w:sz w:val="22"/>
                <w:szCs w:val="22"/>
              </w:rPr>
              <w:t>, S.A. de C.V.</w:t>
            </w:r>
          </w:p>
        </w:tc>
        <w:tc>
          <w:tcPr>
            <w:tcW w:w="1843" w:type="dxa"/>
          </w:tcPr>
          <w:p w14:paraId="06F7BE04" w14:textId="532DA617" w:rsidR="00DE2D48" w:rsidRPr="000C1A34" w:rsidRDefault="000C1A34" w:rsidP="00910E6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0C1A34">
              <w:rPr>
                <w:rFonts w:ascii="Tahoma" w:hAnsi="Tahoma" w:cs="Tahoma"/>
                <w:sz w:val="22"/>
                <w:szCs w:val="22"/>
              </w:rPr>
              <w:t>$5,892,814.50</w:t>
            </w:r>
          </w:p>
        </w:tc>
      </w:tr>
      <w:tr w:rsidR="00DA3670" w14:paraId="19F77371" w14:textId="77777777" w:rsidTr="003337CA">
        <w:tc>
          <w:tcPr>
            <w:tcW w:w="3539" w:type="dxa"/>
          </w:tcPr>
          <w:p w14:paraId="6DEC174B" w14:textId="67BD25F6" w:rsidR="00DA3670" w:rsidRPr="000C1A34" w:rsidRDefault="00DA3670" w:rsidP="00DA367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>
              <w:rPr>
                <w:rFonts w:ascii="Tahoma" w:hAnsi="Tahoma" w:cs="Tahoma"/>
                <w:snapToGrid w:val="0"/>
                <w:sz w:val="22"/>
                <w:szCs w:val="22"/>
              </w:rPr>
              <w:t>3.- Material Eléctrico y Electrónico</w:t>
            </w:r>
          </w:p>
        </w:tc>
        <w:tc>
          <w:tcPr>
            <w:tcW w:w="4394" w:type="dxa"/>
          </w:tcPr>
          <w:p w14:paraId="15469202" w14:textId="5B0A421B" w:rsidR="00DA3670" w:rsidRPr="000C1A34" w:rsidRDefault="00DA3670" w:rsidP="00DA367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0C1A34">
              <w:rPr>
                <w:rFonts w:ascii="Tahoma" w:hAnsi="Tahoma" w:cs="Tahoma"/>
                <w:sz w:val="22"/>
                <w:szCs w:val="22"/>
              </w:rPr>
              <w:t xml:space="preserve">Grupo </w:t>
            </w:r>
            <w:proofErr w:type="spellStart"/>
            <w:r w:rsidRPr="000C1A34">
              <w:rPr>
                <w:rFonts w:ascii="Tahoma" w:hAnsi="Tahoma" w:cs="Tahoma"/>
                <w:sz w:val="22"/>
                <w:szCs w:val="22"/>
              </w:rPr>
              <w:t>Axus</w:t>
            </w:r>
            <w:proofErr w:type="spellEnd"/>
            <w:r w:rsidRPr="000C1A34">
              <w:rPr>
                <w:rFonts w:ascii="Tahoma" w:hAnsi="Tahoma" w:cs="Tahoma"/>
                <w:sz w:val="22"/>
                <w:szCs w:val="22"/>
              </w:rPr>
              <w:t>, S.A. de C.V.</w:t>
            </w:r>
          </w:p>
        </w:tc>
        <w:tc>
          <w:tcPr>
            <w:tcW w:w="1843" w:type="dxa"/>
          </w:tcPr>
          <w:p w14:paraId="4F5C10A5" w14:textId="32F354CF" w:rsidR="00DA3670" w:rsidRPr="00DA3670" w:rsidRDefault="00DA3670" w:rsidP="00DA3670">
            <w:pPr>
              <w:jc w:val="both"/>
              <w:rPr>
                <w:rFonts w:ascii="Tahoma" w:hAnsi="Tahoma" w:cs="Tahoma"/>
                <w:snapToGrid w:val="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DA3670">
              <w:rPr>
                <w:rFonts w:ascii="Tahoma" w:hAnsi="Tahoma" w:cs="Tahoma"/>
                <w:sz w:val="22"/>
                <w:szCs w:val="22"/>
              </w:rPr>
              <w:t>$7,996,588.18</w:t>
            </w:r>
          </w:p>
        </w:tc>
      </w:tr>
    </w:tbl>
    <w:p w14:paraId="76F64E25" w14:textId="1299F2E4" w:rsidR="00BB221F" w:rsidRPr="00F25C56" w:rsidRDefault="00442BF5" w:rsidP="00910E60">
      <w:pPr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>Organismo</w:t>
      </w:r>
      <w:r w:rsidR="00851592" w:rsidRPr="008D73C6">
        <w:rPr>
          <w:rFonts w:ascii="Tahoma" w:hAnsi="Tahoma" w:cs="Tahoma"/>
        </w:rPr>
        <w:t xml:space="preserve"> </w:t>
      </w:r>
      <w:r w:rsidR="00851592" w:rsidRPr="007F36F0">
        <w:rPr>
          <w:rFonts w:ascii="Tahoma" w:hAnsi="Tahoma" w:cs="Tahoma"/>
        </w:rPr>
        <w:t>que es responsable de</w:t>
      </w:r>
      <w:r w:rsidR="00851592">
        <w:rPr>
          <w:rFonts w:ascii="Tahoma" w:hAnsi="Tahoma" w:cs="Tahoma"/>
        </w:rPr>
        <w:t xml:space="preserve">l contenido y veracidad de </w:t>
      </w:r>
      <w:r w:rsidR="00851592" w:rsidRPr="007F36F0">
        <w:rPr>
          <w:rFonts w:ascii="Tahoma" w:hAnsi="Tahoma" w:cs="Tahoma"/>
        </w:rPr>
        <w:t xml:space="preserve">los documentos e información que es presentada ante este Comité, así </w:t>
      </w:r>
      <w:r w:rsidR="00851592">
        <w:rPr>
          <w:rFonts w:ascii="Tahoma" w:hAnsi="Tahoma" w:cs="Tahoma"/>
        </w:rPr>
        <w:t>como el dictamen</w:t>
      </w:r>
      <w:r w:rsidR="00851592" w:rsidRPr="0078372D">
        <w:rPr>
          <w:rFonts w:ascii="Tahoma" w:hAnsi="Tahoma" w:cs="Tahoma"/>
        </w:rPr>
        <w:t xml:space="preserve"> técnico</w:t>
      </w:r>
      <w:r w:rsidR="00851592" w:rsidRPr="007F36F0">
        <w:rPr>
          <w:rFonts w:ascii="Tahoma" w:hAnsi="Tahoma" w:cs="Tahoma"/>
        </w:rPr>
        <w:t xml:space="preserve"> realizado, que es fundamental para la </w:t>
      </w:r>
      <w:r w:rsidR="00851592">
        <w:rPr>
          <w:rFonts w:ascii="Tahoma" w:hAnsi="Tahoma" w:cs="Tahoma"/>
        </w:rPr>
        <w:t>autorización correspondiente</w:t>
      </w:r>
      <w:r w:rsidR="00851592" w:rsidRPr="007F36F0">
        <w:rPr>
          <w:rFonts w:ascii="Tahoma" w:hAnsi="Tahoma" w:cs="Tahoma"/>
          <w:snapToGrid w:val="0"/>
        </w:rPr>
        <w:t>.</w:t>
      </w:r>
      <w:r w:rsidR="00851592">
        <w:rPr>
          <w:rFonts w:ascii="Tahoma" w:hAnsi="Tahoma" w:cs="Tahoma"/>
          <w:snapToGrid w:val="0"/>
        </w:rPr>
        <w:t xml:space="preserve"> </w:t>
      </w:r>
      <w:r w:rsidR="00851592" w:rsidRPr="007F36F0">
        <w:rPr>
          <w:rFonts w:ascii="Tahoma" w:hAnsi="Tahoma" w:cs="Tahoma"/>
          <w:snapToGrid w:val="0"/>
        </w:rPr>
        <w:t>Se solic</w:t>
      </w:r>
      <w:r w:rsidR="00851592">
        <w:rPr>
          <w:rFonts w:ascii="Tahoma" w:hAnsi="Tahoma" w:cs="Tahoma"/>
          <w:snapToGrid w:val="0"/>
        </w:rPr>
        <w:t>ita que al momento de suscribir el contrato correspondiente el cual se deberá</w:t>
      </w:r>
      <w:r w:rsidR="00851592" w:rsidRPr="007F36F0">
        <w:rPr>
          <w:rFonts w:ascii="Tahoma" w:hAnsi="Tahoma" w:cs="Tahoma"/>
          <w:snapToGrid w:val="0"/>
        </w:rPr>
        <w:t xml:space="preserve"> de firmar en el término estipulado en las bases</w:t>
      </w:r>
      <w:r w:rsidR="00851592">
        <w:rPr>
          <w:rFonts w:ascii="Tahoma" w:hAnsi="Tahoma" w:cs="Tahoma"/>
          <w:snapToGrid w:val="0"/>
        </w:rPr>
        <w:t xml:space="preserve">, </w:t>
      </w:r>
      <w:r w:rsidR="00851592" w:rsidRPr="007F36F0">
        <w:rPr>
          <w:rFonts w:ascii="Tahoma" w:hAnsi="Tahoma" w:cs="Tahoma"/>
          <w:snapToGrid w:val="0"/>
        </w:rPr>
        <w:lastRenderedPageBreak/>
        <w:t>se verifique lo siguiente. 1.- Que</w:t>
      </w:r>
      <w:r w:rsidR="00851592">
        <w:rPr>
          <w:rFonts w:ascii="Tahoma" w:hAnsi="Tahoma" w:cs="Tahoma"/>
          <w:snapToGrid w:val="0"/>
        </w:rPr>
        <w:t xml:space="preserve"> se cuente con la </w:t>
      </w:r>
      <w:r w:rsidR="00851592" w:rsidRPr="007F36F0">
        <w:rPr>
          <w:rFonts w:ascii="Tahoma" w:hAnsi="Tahoma" w:cs="Tahoma"/>
          <w:snapToGrid w:val="0"/>
        </w:rPr>
        <w:t>suficiencia presupuestal</w:t>
      </w:r>
      <w:r w:rsidR="00851592">
        <w:rPr>
          <w:rFonts w:ascii="Tahoma" w:hAnsi="Tahoma" w:cs="Tahoma"/>
          <w:snapToGrid w:val="0"/>
        </w:rPr>
        <w:t xml:space="preserve"> y NO</w:t>
      </w:r>
      <w:r w:rsidR="00851592" w:rsidRPr="007F36F0">
        <w:rPr>
          <w:rFonts w:ascii="Tahoma" w:hAnsi="Tahoma" w:cs="Tahoma"/>
          <w:snapToGrid w:val="0"/>
        </w:rPr>
        <w:t xml:space="preserve"> rebase la asign</w:t>
      </w:r>
      <w:r w:rsidR="00851592">
        <w:rPr>
          <w:rFonts w:ascii="Tahoma" w:hAnsi="Tahoma" w:cs="Tahoma"/>
          <w:snapToGrid w:val="0"/>
        </w:rPr>
        <w:t>ada.</w:t>
      </w:r>
      <w:r w:rsidR="00851592" w:rsidRPr="00E15ACC">
        <w:rPr>
          <w:rFonts w:ascii="Tahoma" w:hAnsi="Tahoma" w:cs="Tahoma"/>
          <w:snapToGrid w:val="0"/>
        </w:rPr>
        <w:t xml:space="preserve"> </w:t>
      </w:r>
      <w:r w:rsidR="00851592">
        <w:rPr>
          <w:rFonts w:ascii="Tahoma" w:hAnsi="Tahoma" w:cs="Tahoma"/>
          <w:snapToGrid w:val="0"/>
        </w:rPr>
        <w:t>2.- Que la contratación sea acorde con el programa presupuestal o partida presupue</w:t>
      </w:r>
      <w:r w:rsidR="00DE2D48">
        <w:rPr>
          <w:rFonts w:ascii="Tahoma" w:hAnsi="Tahoma" w:cs="Tahoma"/>
          <w:snapToGrid w:val="0"/>
        </w:rPr>
        <w:t>stal correspondiente. 3.- Que los</w:t>
      </w:r>
      <w:r w:rsidR="00851592" w:rsidRPr="007F36F0">
        <w:rPr>
          <w:rFonts w:ascii="Tahoma" w:hAnsi="Tahoma" w:cs="Tahoma"/>
          <w:snapToGrid w:val="0"/>
        </w:rPr>
        <w:t xml:space="preserve"> proveedor</w:t>
      </w:r>
      <w:r w:rsidR="00DE2D48">
        <w:rPr>
          <w:rFonts w:ascii="Tahoma" w:hAnsi="Tahoma" w:cs="Tahoma"/>
          <w:snapToGrid w:val="0"/>
        </w:rPr>
        <w:t>es</w:t>
      </w:r>
      <w:r w:rsidR="00851592" w:rsidRPr="007F36F0">
        <w:rPr>
          <w:rFonts w:ascii="Tahoma" w:hAnsi="Tahoma" w:cs="Tahoma"/>
          <w:snapToGrid w:val="0"/>
        </w:rPr>
        <w:t xml:space="preserve"> no se encuentre</w:t>
      </w:r>
      <w:r w:rsidR="00DE2D48">
        <w:rPr>
          <w:rFonts w:ascii="Tahoma" w:hAnsi="Tahoma" w:cs="Tahoma"/>
          <w:snapToGrid w:val="0"/>
        </w:rPr>
        <w:t>n</w:t>
      </w:r>
      <w:r w:rsidR="00851592" w:rsidRPr="007F36F0">
        <w:rPr>
          <w:rFonts w:ascii="Tahoma" w:hAnsi="Tahoma" w:cs="Tahoma"/>
          <w:snapToGrid w:val="0"/>
        </w:rPr>
        <w:t xml:space="preserve"> inhabilitado</w:t>
      </w:r>
      <w:r w:rsidR="00DE2D48">
        <w:rPr>
          <w:rFonts w:ascii="Tahoma" w:hAnsi="Tahoma" w:cs="Tahoma"/>
          <w:snapToGrid w:val="0"/>
        </w:rPr>
        <w:t>s</w:t>
      </w:r>
      <w:r w:rsidR="00851592">
        <w:rPr>
          <w:rFonts w:ascii="Tahoma" w:hAnsi="Tahoma" w:cs="Tahoma"/>
          <w:snapToGrid w:val="0"/>
          <w:color w:val="000000"/>
        </w:rPr>
        <w:t>. 4</w:t>
      </w:r>
      <w:r w:rsidR="00851592" w:rsidRPr="007F36F0">
        <w:rPr>
          <w:rFonts w:ascii="Tahoma" w:hAnsi="Tahoma" w:cs="Tahoma"/>
          <w:snapToGrid w:val="0"/>
          <w:color w:val="000000"/>
        </w:rPr>
        <w:t>.- En caso de que exista saldo, realizar el procedimiento que por ley de la materia corresponda</w:t>
      </w:r>
      <w:r w:rsidR="00851592" w:rsidRPr="00C53C33">
        <w:rPr>
          <w:rFonts w:ascii="Tahoma" w:hAnsi="Tahoma" w:cs="Tahoma"/>
        </w:rPr>
        <w:t xml:space="preserve">. </w:t>
      </w:r>
      <w:r w:rsidR="00851592" w:rsidRPr="00E46C7F">
        <w:rPr>
          <w:rFonts w:ascii="Tahoma" w:hAnsi="Tahoma" w:cs="Tahoma"/>
          <w:snapToGrid w:val="0"/>
        </w:rPr>
        <w:t>L</w:t>
      </w:r>
      <w:r w:rsidR="00851592" w:rsidRPr="00E46C7F">
        <w:rPr>
          <w:rFonts w:ascii="Tahoma" w:hAnsi="Tahoma" w:cs="Tahoma"/>
        </w:rPr>
        <w:t>o anterior de conformidad con lo dispuesto por</w:t>
      </w:r>
      <w:r w:rsidR="00851592">
        <w:rPr>
          <w:rFonts w:ascii="Tahoma" w:hAnsi="Tahoma" w:cs="Tahoma"/>
        </w:rPr>
        <w:t xml:space="preserve"> los artículos 27, 28 fracción </w:t>
      </w:r>
      <w:r w:rsidR="00851592" w:rsidRPr="007F36F0">
        <w:rPr>
          <w:rFonts w:ascii="Tahoma" w:hAnsi="Tahoma" w:cs="Tahoma"/>
          <w:snapToGrid w:val="0"/>
        </w:rPr>
        <w:t xml:space="preserve">IX </w:t>
      </w:r>
      <w:r w:rsidR="00851592" w:rsidRPr="007F36F0">
        <w:rPr>
          <w:rFonts w:ascii="Tahoma" w:hAnsi="Tahoma" w:cs="Tahoma"/>
        </w:rPr>
        <w:t>de la Ley Sobre Adquisiciones, Enajenaciones, Arrendamientos y Prestación de Servicios del Poder Ejecutivo del Estado Libre y Soberano de Morelos</w:t>
      </w:r>
      <w:r w:rsidR="00851592">
        <w:rPr>
          <w:rFonts w:ascii="Tahoma" w:hAnsi="Tahoma" w:cs="Tahoma"/>
        </w:rPr>
        <w:t>.---------------------------------------------------</w:t>
      </w:r>
    </w:p>
    <w:p w14:paraId="39CC7A8F" w14:textId="67813DC3" w:rsidR="00750F6F" w:rsidRPr="00C6456B" w:rsidRDefault="00674A19" w:rsidP="002C7859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</w:rPr>
        <w:t xml:space="preserve">PUNTO </w:t>
      </w:r>
      <w:r w:rsidR="00DE2D48">
        <w:rPr>
          <w:rFonts w:ascii="Tahoma" w:hAnsi="Tahoma" w:cs="Tahoma"/>
          <w:b/>
        </w:rPr>
        <w:t>SEIS</w:t>
      </w:r>
      <w:r w:rsidR="00B81AC5" w:rsidRPr="00B81AC5">
        <w:rPr>
          <w:rFonts w:ascii="Tahoma" w:hAnsi="Tahoma" w:cs="Tahoma"/>
          <w:b/>
        </w:rPr>
        <w:t xml:space="preserve">.- </w:t>
      </w:r>
      <w:r w:rsidR="000479E5">
        <w:rPr>
          <w:rFonts w:ascii="Tahoma" w:hAnsi="Tahoma" w:cs="Tahoma"/>
        </w:rPr>
        <w:t>Asuntos Generales</w:t>
      </w:r>
      <w:r w:rsidR="00F54650">
        <w:rPr>
          <w:rFonts w:ascii="Tahoma" w:hAnsi="Tahoma" w:cs="Tahoma"/>
        </w:rPr>
        <w:t>.</w:t>
      </w:r>
      <w:r w:rsidR="002E73A0">
        <w:rPr>
          <w:rFonts w:ascii="Tahoma" w:hAnsi="Tahoma" w:cs="Tahoma"/>
        </w:rPr>
        <w:t xml:space="preserve"> </w:t>
      </w:r>
      <w:r w:rsidR="00821AAE" w:rsidRPr="00A4459F">
        <w:rPr>
          <w:rFonts w:ascii="Tahoma" w:hAnsi="Tahoma" w:cs="Tahoma"/>
        </w:rPr>
        <w:t>(Asuntos en trámite)</w:t>
      </w:r>
      <w:r w:rsidR="00821AAE">
        <w:rPr>
          <w:rFonts w:ascii="Tahoma" w:hAnsi="Tahoma" w:cs="Tahoma"/>
        </w:rPr>
        <w:t>.---------------------------------------</w:t>
      </w:r>
    </w:p>
    <w:p w14:paraId="2FA39993" w14:textId="7A97479D" w:rsidR="00843D47" w:rsidRPr="00627F30" w:rsidRDefault="00DE2D48" w:rsidP="00627F30">
      <w:pPr>
        <w:jc w:val="both"/>
        <w:rPr>
          <w:rFonts w:ascii="Tahoma" w:hAnsi="Tahoma"/>
        </w:rPr>
      </w:pPr>
      <w:r>
        <w:rPr>
          <w:rFonts w:ascii="Tahoma" w:hAnsi="Tahoma" w:cs="Tahoma"/>
          <w:b/>
          <w:snapToGrid w:val="0"/>
          <w:lang w:val="es-ES"/>
        </w:rPr>
        <w:t>PUNTO SIETE</w:t>
      </w:r>
      <w:r w:rsidR="002E6705">
        <w:rPr>
          <w:rFonts w:ascii="Tahoma" w:hAnsi="Tahoma" w:cs="Tahoma"/>
          <w:b/>
          <w:snapToGrid w:val="0"/>
          <w:lang w:val="es-ES"/>
        </w:rPr>
        <w:t>.</w:t>
      </w:r>
      <w:r w:rsidR="008F160B">
        <w:rPr>
          <w:rFonts w:ascii="Tahoma" w:hAnsi="Tahoma" w:cs="Tahoma"/>
          <w:b/>
          <w:snapToGrid w:val="0"/>
          <w:lang w:val="es-ES"/>
        </w:rPr>
        <w:t>-</w:t>
      </w:r>
      <w:r w:rsidR="00B12378">
        <w:rPr>
          <w:rFonts w:ascii="Tahoma" w:hAnsi="Tahoma" w:cs="Tahoma"/>
          <w:b/>
          <w:snapToGrid w:val="0"/>
          <w:lang w:val="es-ES"/>
        </w:rPr>
        <w:t xml:space="preserve"> </w:t>
      </w:r>
      <w:r w:rsidR="0038090D">
        <w:rPr>
          <w:rFonts w:ascii="Tahoma" w:hAnsi="Tahoma" w:cs="Tahoma"/>
          <w:snapToGrid w:val="0"/>
        </w:rPr>
        <w:t>Clausura de la s</w:t>
      </w:r>
      <w:r w:rsidR="0038090D" w:rsidRPr="00FF469E">
        <w:rPr>
          <w:rFonts w:ascii="Tahoma" w:hAnsi="Tahoma" w:cs="Tahoma"/>
          <w:snapToGrid w:val="0"/>
        </w:rPr>
        <w:t>esión.</w:t>
      </w:r>
      <w:r w:rsidR="008666FC">
        <w:rPr>
          <w:rFonts w:ascii="Tahoma" w:hAnsi="Tahoma" w:cs="Tahoma"/>
        </w:rPr>
        <w:t xml:space="preserve"> Siendo las</w:t>
      </w:r>
      <w:r w:rsidR="002E6705">
        <w:rPr>
          <w:rFonts w:ascii="Tahoma" w:hAnsi="Tahoma" w:cs="Tahoma"/>
        </w:rPr>
        <w:t xml:space="preserve"> </w:t>
      </w:r>
      <w:r w:rsidR="00624A41">
        <w:rPr>
          <w:rFonts w:ascii="Tahoma" w:hAnsi="Tahoma" w:cs="Tahoma"/>
        </w:rPr>
        <w:t xml:space="preserve">quince </w:t>
      </w:r>
      <w:r w:rsidR="00DD2B0A">
        <w:rPr>
          <w:rFonts w:ascii="Tahoma" w:hAnsi="Tahoma" w:cs="Tahoma"/>
        </w:rPr>
        <w:t>horas</w:t>
      </w:r>
      <w:r w:rsidR="00CB0C59">
        <w:rPr>
          <w:rFonts w:ascii="Tahoma" w:hAnsi="Tahoma" w:cs="Tahoma"/>
        </w:rPr>
        <w:t xml:space="preserve"> con </w:t>
      </w:r>
      <w:r w:rsidR="00624A41">
        <w:rPr>
          <w:rFonts w:ascii="Tahoma" w:hAnsi="Tahoma" w:cs="Tahoma"/>
        </w:rPr>
        <w:t>cinco</w:t>
      </w:r>
      <w:r w:rsidR="00333F17">
        <w:rPr>
          <w:rFonts w:ascii="Tahoma" w:hAnsi="Tahoma" w:cs="Tahoma"/>
        </w:rPr>
        <w:t xml:space="preserve"> </w:t>
      </w:r>
      <w:r w:rsidR="00CB0C59">
        <w:rPr>
          <w:rFonts w:ascii="Tahoma" w:hAnsi="Tahoma" w:cs="Tahoma"/>
        </w:rPr>
        <w:t>minutos</w:t>
      </w:r>
      <w:r w:rsidR="000A3B5D">
        <w:rPr>
          <w:rFonts w:ascii="Tahoma" w:hAnsi="Tahoma" w:cs="Tahoma"/>
        </w:rPr>
        <w:t xml:space="preserve"> </w:t>
      </w:r>
      <w:r w:rsidR="00735771">
        <w:rPr>
          <w:rFonts w:ascii="Tahoma" w:hAnsi="Tahoma" w:cs="Tahoma"/>
        </w:rPr>
        <w:t xml:space="preserve">del día </w:t>
      </w:r>
      <w:r>
        <w:rPr>
          <w:rFonts w:ascii="Tahoma" w:hAnsi="Tahoma" w:cs="Tahoma"/>
        </w:rPr>
        <w:t>viernes dieciséis</w:t>
      </w:r>
      <w:r w:rsidR="00852E18">
        <w:rPr>
          <w:rFonts w:ascii="Tahoma" w:hAnsi="Tahoma" w:cs="Tahoma"/>
        </w:rPr>
        <w:t xml:space="preserve"> de diciembre</w:t>
      </w:r>
      <w:r w:rsidR="00673036">
        <w:rPr>
          <w:rFonts w:ascii="Tahoma" w:hAnsi="Tahoma" w:cs="Tahoma"/>
        </w:rPr>
        <w:t xml:space="preserve"> </w:t>
      </w:r>
      <w:r w:rsidR="0038090D" w:rsidRPr="00FF469E">
        <w:rPr>
          <w:rFonts w:ascii="Tahoma" w:hAnsi="Tahoma" w:cs="Tahoma"/>
        </w:rPr>
        <w:t>del añ</w:t>
      </w:r>
      <w:r w:rsidR="0038090D">
        <w:rPr>
          <w:rFonts w:ascii="Tahoma" w:hAnsi="Tahoma" w:cs="Tahoma"/>
        </w:rPr>
        <w:t>o dos mil v</w:t>
      </w:r>
      <w:r w:rsidR="00E34C10">
        <w:rPr>
          <w:rFonts w:ascii="Tahoma" w:hAnsi="Tahoma" w:cs="Tahoma"/>
        </w:rPr>
        <w:t>eintidós</w:t>
      </w:r>
      <w:r w:rsidR="008A06DB">
        <w:rPr>
          <w:rFonts w:ascii="Tahoma" w:hAnsi="Tahoma" w:cs="Tahoma"/>
        </w:rPr>
        <w:t>, se clausura l</w:t>
      </w:r>
      <w:r w:rsidR="00DC0225">
        <w:rPr>
          <w:rFonts w:ascii="Tahoma" w:hAnsi="Tahoma" w:cs="Tahoma"/>
        </w:rPr>
        <w:t xml:space="preserve">a </w:t>
      </w:r>
      <w:r w:rsidR="00C97CD2">
        <w:rPr>
          <w:rFonts w:ascii="Tahoma" w:hAnsi="Tahoma" w:cs="Tahoma"/>
          <w:b/>
        </w:rPr>
        <w:br/>
      </w:r>
      <w:r w:rsidR="00452F1E">
        <w:rPr>
          <w:rFonts w:ascii="Tahoma" w:hAnsi="Tahoma" w:cs="Tahoma"/>
          <w:b/>
        </w:rPr>
        <w:t>Cuadragésima</w:t>
      </w:r>
      <w:r w:rsidR="007D643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Novena</w:t>
      </w:r>
      <w:r w:rsidR="00735771">
        <w:rPr>
          <w:rFonts w:ascii="Tahoma" w:hAnsi="Tahoma" w:cs="Tahoma"/>
          <w:b/>
        </w:rPr>
        <w:t xml:space="preserve"> </w:t>
      </w:r>
      <w:r w:rsidR="0038090D" w:rsidRPr="00DD3AC6">
        <w:rPr>
          <w:rFonts w:ascii="Tahoma" w:hAnsi="Tahoma" w:cs="Tahoma"/>
          <w:b/>
        </w:rPr>
        <w:t xml:space="preserve">Sesión Ordinaria </w:t>
      </w:r>
      <w:r w:rsidR="0038090D" w:rsidRPr="00FF469E">
        <w:rPr>
          <w:rFonts w:ascii="Tahoma" w:hAnsi="Tahoma" w:cs="Tahoma"/>
        </w:rPr>
        <w:t>del año</w:t>
      </w:r>
      <w:r w:rsidR="00E34C10">
        <w:rPr>
          <w:rFonts w:ascii="Tahoma" w:hAnsi="Tahoma" w:cs="Tahoma"/>
        </w:rPr>
        <w:t xml:space="preserve"> 2022</w:t>
      </w:r>
      <w:r w:rsidR="0038090D">
        <w:rPr>
          <w:rFonts w:ascii="Tahoma" w:hAnsi="Tahoma" w:cs="Tahoma"/>
        </w:rPr>
        <w:t>.</w:t>
      </w:r>
      <w:r w:rsidR="0038090D">
        <w:rPr>
          <w:rFonts w:ascii="Tahoma" w:hAnsi="Tahoma" w:cs="Tahoma"/>
          <w:snapToGrid w:val="0"/>
        </w:rPr>
        <w:t xml:space="preserve"> Se levanta la presente acta, firmando al margen y al calce, para debida constancia legal de todos los que en ella intervinieron. </w:t>
      </w:r>
      <w:r w:rsidR="0038090D">
        <w:rPr>
          <w:rFonts w:ascii="Tahoma" w:hAnsi="Tahoma"/>
        </w:rPr>
        <w:t>De conformidad por lo dispuesto en el artículo 17 inciso H) del Reglamento de la Ley sobre Adquisiciones, Enajenaciones, Arrendamientos y Prestación de S</w:t>
      </w:r>
      <w:r w:rsidR="0038090D" w:rsidRPr="007600F7">
        <w:rPr>
          <w:rFonts w:ascii="Tahoma" w:hAnsi="Tahoma"/>
        </w:rPr>
        <w:t xml:space="preserve">ervicios </w:t>
      </w:r>
      <w:r w:rsidR="0038090D">
        <w:rPr>
          <w:rFonts w:ascii="Tahoma" w:hAnsi="Tahoma"/>
        </w:rPr>
        <w:t>del Poder Ejecutivo del Estado Libre y S</w:t>
      </w:r>
      <w:r w:rsidR="0038090D" w:rsidRPr="007600F7">
        <w:rPr>
          <w:rFonts w:ascii="Tahoma" w:hAnsi="Tahoma"/>
        </w:rPr>
        <w:t xml:space="preserve">oberano de Morelos, </w:t>
      </w:r>
      <w:r w:rsidR="0038090D">
        <w:rPr>
          <w:rFonts w:ascii="Tahoma" w:hAnsi="Tahoma"/>
        </w:rPr>
        <w:t xml:space="preserve">se agregan al </w:t>
      </w:r>
      <w:r w:rsidR="0038090D" w:rsidRPr="0063568C">
        <w:rPr>
          <w:rFonts w:ascii="Tahoma" w:hAnsi="Tahoma"/>
        </w:rPr>
        <w:t>apéndice del acta</w:t>
      </w:r>
      <w:r w:rsidR="0038090D" w:rsidRPr="007600F7">
        <w:rPr>
          <w:rFonts w:ascii="Tahoma" w:hAnsi="Tahoma"/>
        </w:rPr>
        <w:t xml:space="preserve"> y forman</w:t>
      </w:r>
      <w:r w:rsidR="0038090D">
        <w:rPr>
          <w:rFonts w:ascii="Tahoma" w:hAnsi="Tahoma"/>
        </w:rPr>
        <w:t xml:space="preserve"> parte de la presente minuta lo siguiente</w:t>
      </w:r>
      <w:r w:rsidR="0038090D" w:rsidRPr="007600F7">
        <w:rPr>
          <w:rFonts w:ascii="Tahoma" w:hAnsi="Tahoma"/>
        </w:rPr>
        <w:t>:</w:t>
      </w:r>
      <w:r w:rsidR="0038090D">
        <w:rPr>
          <w:rFonts w:ascii="Tahoma" w:hAnsi="Tahoma"/>
        </w:rPr>
        <w:t xml:space="preserve"> --------------------------------</w:t>
      </w:r>
      <w:r w:rsidR="00E94033">
        <w:rPr>
          <w:rFonts w:ascii="Tahoma" w:hAnsi="Tahoma"/>
        </w:rPr>
        <w:t>--------------------</w:t>
      </w:r>
    </w:p>
    <w:p w14:paraId="2012EF2A" w14:textId="4750E5BA" w:rsidR="00B30E5C" w:rsidRPr="00674D63" w:rsidRDefault="002E5EED" w:rsidP="00B30E5C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70721A">
        <w:rPr>
          <w:rFonts w:ascii="Tahoma" w:hAnsi="Tahoma" w:cs="Tahoma"/>
          <w:b/>
          <w:snapToGrid w:val="0"/>
        </w:rPr>
        <w:t xml:space="preserve">Integración: </w:t>
      </w:r>
      <w:r w:rsidR="00B30E5C" w:rsidRPr="00674D63">
        <w:rPr>
          <w:rFonts w:ascii="Tahoma" w:hAnsi="Tahoma" w:cs="Tahoma"/>
          <w:snapToGrid w:val="0"/>
        </w:rPr>
        <w:t xml:space="preserve">1.- </w:t>
      </w:r>
      <w:r w:rsidR="00B30E5C" w:rsidRPr="003552FA">
        <w:rPr>
          <w:rFonts w:ascii="Tahoma" w:hAnsi="Tahoma" w:cs="Tahoma"/>
          <w:snapToGrid w:val="0"/>
        </w:rPr>
        <w:t xml:space="preserve">Actas de las sesiones anteriores, </w:t>
      </w:r>
      <w:r w:rsidR="00B30E5C">
        <w:rPr>
          <w:rFonts w:ascii="Tahoma" w:hAnsi="Tahoma" w:cs="Tahoma"/>
          <w:snapToGrid w:val="0"/>
        </w:rPr>
        <w:t>correspondiente a la Décima Octava y Décima Novena Sesiones Extraordinarias</w:t>
      </w:r>
      <w:r w:rsidR="00B30E5C" w:rsidRPr="003552FA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 Esta</w:t>
      </w:r>
      <w:r w:rsidR="00B30E5C">
        <w:rPr>
          <w:rFonts w:ascii="Tahoma" w:hAnsi="Tahoma" w:cs="Tahoma"/>
          <w:snapToGrid w:val="0"/>
        </w:rPr>
        <w:t>do de Morelos del año 2022.</w:t>
      </w:r>
      <w:r w:rsidR="00B30E5C" w:rsidRPr="003552FA">
        <w:rPr>
          <w:rFonts w:ascii="Tahoma" w:hAnsi="Tahoma" w:cs="Tahoma"/>
          <w:snapToGrid w:val="0"/>
        </w:rPr>
        <w:t xml:space="preserve"> </w:t>
      </w:r>
      <w:r w:rsidR="00B30E5C">
        <w:rPr>
          <w:rFonts w:ascii="Tahoma" w:hAnsi="Tahoma" w:cs="Tahoma"/>
          <w:snapToGrid w:val="0"/>
        </w:rPr>
        <w:t>--------------------------------------------------------------------------------------------------------</w:t>
      </w:r>
    </w:p>
    <w:p w14:paraId="538C4571" w14:textId="6F4E684C" w:rsidR="00B30E5C" w:rsidRPr="00B30E5C" w:rsidRDefault="00B30E5C" w:rsidP="00B30E5C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674D63">
        <w:rPr>
          <w:rFonts w:ascii="Tahoma" w:hAnsi="Tahoma" w:cs="Tahoma"/>
          <w:b/>
          <w:snapToGrid w:val="0"/>
        </w:rPr>
        <w:t xml:space="preserve">Integración: </w:t>
      </w:r>
      <w:r>
        <w:rPr>
          <w:rFonts w:ascii="Tahoma" w:hAnsi="Tahoma" w:cs="Tahoma"/>
          <w:b/>
          <w:snapToGrid w:val="0"/>
        </w:rPr>
        <w:t>IEBEM</w:t>
      </w:r>
      <w:r w:rsidRPr="00674D63">
        <w:rPr>
          <w:rFonts w:ascii="Tahoma" w:hAnsi="Tahoma" w:cs="Tahoma"/>
          <w:b/>
          <w:snapToGrid w:val="0"/>
        </w:rPr>
        <w:t xml:space="preserve"> (Archivo Digital)</w:t>
      </w:r>
      <w:r>
        <w:rPr>
          <w:rFonts w:ascii="Tahoma" w:hAnsi="Tahoma" w:cs="Tahoma"/>
          <w:snapToGrid w:val="0"/>
        </w:rPr>
        <w:t xml:space="preserve"> 1.- Oficio número DG/1016/2022 de fecha 09 de diciembre de 2022. 2.- Acta de la Décima Sesión Extraordinaria del  Subcomité de </w:t>
      </w:r>
      <w:r w:rsidRPr="007E5FAD">
        <w:rPr>
          <w:rFonts w:ascii="Tahoma" w:hAnsi="Tahoma" w:cs="Tahoma"/>
          <w:snapToGrid w:val="0"/>
        </w:rPr>
        <w:t>Instituto de la Educación Básica del Estado de Morelos.</w:t>
      </w:r>
      <w:r>
        <w:rPr>
          <w:rFonts w:ascii="Tahoma" w:hAnsi="Tahoma" w:cs="Tahoma"/>
          <w:snapToGrid w:val="0"/>
        </w:rPr>
        <w:t xml:space="preserve"> 3.- </w:t>
      </w:r>
      <w:r w:rsidRPr="00AB050B">
        <w:rPr>
          <w:rFonts w:ascii="Tahoma" w:hAnsi="Tahoma" w:cs="Tahoma"/>
        </w:rPr>
        <w:t>Act</w:t>
      </w:r>
      <w:r>
        <w:rPr>
          <w:rFonts w:ascii="Tahoma" w:hAnsi="Tahoma" w:cs="Tahoma"/>
        </w:rPr>
        <w:t>a de la junta de aclaraciones. 4</w:t>
      </w:r>
      <w:r w:rsidRPr="00AB050B">
        <w:rPr>
          <w:rFonts w:ascii="Tahoma" w:hAnsi="Tahoma" w:cs="Tahoma"/>
        </w:rPr>
        <w:t>.- Acta de apertura de propos</w:t>
      </w:r>
      <w:r>
        <w:rPr>
          <w:rFonts w:ascii="Tahoma" w:hAnsi="Tahoma" w:cs="Tahoma"/>
        </w:rPr>
        <w:t>iciones técnicas y económicas. 5</w:t>
      </w:r>
      <w:r w:rsidRPr="00AB050B">
        <w:rPr>
          <w:rFonts w:ascii="Tahoma" w:hAnsi="Tahoma" w:cs="Tahoma"/>
        </w:rPr>
        <w:t xml:space="preserve">.- </w:t>
      </w:r>
      <w:r>
        <w:rPr>
          <w:rFonts w:ascii="Tahoma" w:hAnsi="Tahoma" w:cs="Tahoma"/>
        </w:rPr>
        <w:t xml:space="preserve">Dictamen técnico. 6.- Proyecto de fallo. 7.- Estudio de mercado. 8.- Cotizaciones. 9.- </w:t>
      </w:r>
      <w:r w:rsidRPr="00AB050B">
        <w:rPr>
          <w:rFonts w:ascii="Tahoma" w:hAnsi="Tahoma" w:cs="Tahoma"/>
          <w:snapToGrid w:val="0"/>
        </w:rPr>
        <w:t xml:space="preserve">Copia periódico Oficial “Tierra y Libertad” numero </w:t>
      </w:r>
      <w:r>
        <w:rPr>
          <w:rFonts w:ascii="Tahoma" w:hAnsi="Tahoma" w:cs="Tahoma"/>
        </w:rPr>
        <w:t>6139</w:t>
      </w:r>
      <w:r w:rsidRPr="00AB050B">
        <w:rPr>
          <w:rFonts w:ascii="Tahoma" w:hAnsi="Tahoma" w:cs="Tahoma"/>
        </w:rPr>
        <w:t xml:space="preserve"> </w:t>
      </w:r>
      <w:r>
        <w:rPr>
          <w:rFonts w:ascii="Tahoma" w:hAnsi="Tahoma" w:cs="Tahoma"/>
          <w:snapToGrid w:val="0"/>
        </w:rPr>
        <w:t>de fecha 16 de noviembre de 2022. 10.-</w:t>
      </w:r>
      <w:r w:rsidRPr="00430B55">
        <w:rPr>
          <w:rFonts w:ascii="Tahoma" w:hAnsi="Tahoma" w:cs="Tahoma"/>
        </w:rPr>
        <w:t xml:space="preserve"> </w:t>
      </w:r>
      <w:r w:rsidRPr="00AB050B">
        <w:rPr>
          <w:rFonts w:ascii="Tahoma" w:hAnsi="Tahoma" w:cs="Tahoma"/>
        </w:rPr>
        <w:t xml:space="preserve">Copia del Periódico Estatal “El Diario de Morelos” de fecha </w:t>
      </w:r>
      <w:r>
        <w:rPr>
          <w:rFonts w:ascii="Tahoma" w:hAnsi="Tahoma" w:cs="Tahoma"/>
          <w:snapToGrid w:val="0"/>
        </w:rPr>
        <w:t xml:space="preserve">16 de noviembre de 2022. 11.- </w:t>
      </w:r>
      <w:r w:rsidRPr="00AB050B">
        <w:rPr>
          <w:rFonts w:ascii="Tahoma" w:hAnsi="Tahoma" w:cs="Tahoma"/>
        </w:rPr>
        <w:t>Captura de pantalla de la página del IEBEM.</w:t>
      </w:r>
      <w:r>
        <w:rPr>
          <w:rFonts w:ascii="Tahoma" w:hAnsi="Tahoma" w:cs="Tahoma"/>
        </w:rPr>
        <w:t>-------------------------------------------------------------------------------------------------------</w:t>
      </w:r>
    </w:p>
    <w:p w14:paraId="1D2F32AD" w14:textId="610D5F56" w:rsidR="001753FB" w:rsidRPr="00B93B95" w:rsidRDefault="001753FB" w:rsidP="00DE2D48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566FF048" w14:textId="77777777" w:rsidR="007D643E" w:rsidRPr="00174F37" w:rsidRDefault="007D643E" w:rsidP="001753FB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07851351" w14:textId="594F642A" w:rsidR="00CF3278" w:rsidRPr="00754F4C" w:rsidRDefault="00CF3278" w:rsidP="00754F4C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1742BA15" w14:textId="77777777" w:rsidR="00CF3278" w:rsidRPr="00674D63" w:rsidRDefault="00CF3278" w:rsidP="00CF3278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12DA4769" w14:textId="77777777" w:rsidR="00452F1E" w:rsidRDefault="00452F1E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2AEBECCC" w14:textId="77777777" w:rsidR="00004FB5" w:rsidRDefault="00004FB5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0B742E44" w14:textId="77777777" w:rsidR="00450B18" w:rsidRPr="00CE1F51" w:rsidRDefault="00450B18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3E6F062D" w14:textId="77777777" w:rsidR="007B3C59" w:rsidRPr="006D3531" w:rsidRDefault="007B3C59" w:rsidP="007B3C59">
      <w:pPr>
        <w:jc w:val="center"/>
        <w:rPr>
          <w:rFonts w:ascii="Tahoma" w:hAnsi="Tahoma" w:cs="Tahoma"/>
          <w:snapToGrid w:val="0"/>
          <w:color w:val="000000" w:themeColor="text1"/>
          <w:lang w:val="es-MX"/>
        </w:rPr>
      </w:pPr>
      <w:r w:rsidRPr="006D3531">
        <w:rPr>
          <w:rFonts w:ascii="Tahoma" w:hAnsi="Tahoma" w:cs="Tahoma"/>
          <w:snapToGrid w:val="0"/>
          <w:color w:val="000000" w:themeColor="text1"/>
          <w:lang w:val="es-MX"/>
        </w:rPr>
        <w:t>________________________________</w:t>
      </w:r>
    </w:p>
    <w:p w14:paraId="444CD46C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Alejandra Obregón Barajas</w:t>
      </w:r>
      <w:r>
        <w:rPr>
          <w:rFonts w:ascii="Tahoma" w:hAnsi="Tahoma" w:cs="Tahoma"/>
          <w:color w:val="000000" w:themeColor="text1"/>
        </w:rPr>
        <w:t>.</w:t>
      </w:r>
      <w:r w:rsidRPr="006D3531">
        <w:rPr>
          <w:rFonts w:ascii="Tahoma" w:hAnsi="Tahoma" w:cs="Tahoma"/>
          <w:color w:val="000000" w:themeColor="text1"/>
        </w:rPr>
        <w:t xml:space="preserve"> </w:t>
      </w:r>
    </w:p>
    <w:p w14:paraId="527E188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Directora General de Relaciones Públicas de la Oficina</w:t>
      </w:r>
    </w:p>
    <w:p w14:paraId="4A802FC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</w:t>
      </w:r>
      <w:proofErr w:type="gramStart"/>
      <w:r w:rsidRPr="006D3531">
        <w:rPr>
          <w:rFonts w:ascii="Tahoma" w:hAnsi="Tahoma" w:cs="Tahoma"/>
          <w:color w:val="000000" w:themeColor="text1"/>
        </w:rPr>
        <w:t>de</w:t>
      </w:r>
      <w:proofErr w:type="gramEnd"/>
      <w:r w:rsidRPr="006D3531">
        <w:rPr>
          <w:rFonts w:ascii="Tahoma" w:hAnsi="Tahoma" w:cs="Tahoma"/>
          <w:color w:val="000000" w:themeColor="text1"/>
        </w:rPr>
        <w:t xml:space="preserve"> la Gubernatura</w:t>
      </w:r>
      <w:r>
        <w:rPr>
          <w:rFonts w:ascii="Tahoma" w:hAnsi="Tahoma" w:cs="Tahoma"/>
          <w:color w:val="000000" w:themeColor="text1"/>
        </w:rPr>
        <w:t xml:space="preserve"> de Estado</w:t>
      </w:r>
      <w:r>
        <w:rPr>
          <w:rFonts w:ascii="Tahoma" w:hAnsi="Tahoma" w:cs="Tahoma"/>
          <w:color w:val="000000" w:themeColor="text1"/>
          <w:lang w:val="es-ES"/>
        </w:rPr>
        <w:t>,</w:t>
      </w:r>
      <w:r w:rsidRPr="006D3531">
        <w:rPr>
          <w:rFonts w:ascii="Tahoma" w:hAnsi="Tahoma" w:cs="Tahoma"/>
          <w:color w:val="000000" w:themeColor="text1"/>
          <w:lang w:val="es-ES"/>
        </w:rPr>
        <w:t xml:space="preserve"> </w:t>
      </w:r>
      <w:r w:rsidRPr="006D3531">
        <w:rPr>
          <w:rFonts w:ascii="Tahoma" w:hAnsi="Tahoma" w:cs="Tahoma"/>
          <w:color w:val="000000" w:themeColor="text1"/>
        </w:rPr>
        <w:t>Representante del Gobernador del Estado de</w:t>
      </w:r>
    </w:p>
    <w:p w14:paraId="12795C72" w14:textId="293346F0" w:rsidR="007B3C59" w:rsidRPr="00AF066C" w:rsidRDefault="007B3C59" w:rsidP="006D196D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Morelos y Presidenta  del Comit</w:t>
      </w:r>
      <w:r w:rsidR="006D196D">
        <w:rPr>
          <w:rFonts w:ascii="Tahoma" w:hAnsi="Tahoma" w:cs="Tahoma"/>
          <w:color w:val="000000" w:themeColor="text1"/>
        </w:rPr>
        <w:t>é.</w:t>
      </w:r>
    </w:p>
    <w:p w14:paraId="68339CBF" w14:textId="77777777" w:rsidR="003918A8" w:rsidRDefault="003918A8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44C032F7" w14:textId="77777777" w:rsidR="002D339B" w:rsidRDefault="002D339B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9CB2DE3" w14:textId="77777777" w:rsidR="00B27FCE" w:rsidRDefault="00B27FCE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4E6D7FC3" w14:textId="77777777" w:rsidR="00B27FCE" w:rsidRDefault="00B27FCE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37E811D8" w14:textId="77777777" w:rsidR="00004FB5" w:rsidRDefault="00004FB5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D016D19" w14:textId="77777777" w:rsidR="00004FB5" w:rsidRDefault="00004FB5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1AC34BEC" w14:textId="77777777" w:rsidR="00004FB5" w:rsidRDefault="00004FB5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1446F88" w14:textId="77777777" w:rsidR="00004FB5" w:rsidRDefault="00004FB5" w:rsidP="007B3C59">
      <w:pPr>
        <w:jc w:val="both"/>
        <w:rPr>
          <w:rFonts w:ascii="Tahoma" w:hAnsi="Tahoma" w:cs="Tahoma"/>
          <w:snapToGrid w:val="0"/>
          <w:color w:val="FFFFFF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501"/>
        <w:gridCol w:w="4892"/>
      </w:tblGrid>
      <w:tr w:rsidR="007B3C59" w14:paraId="50B636F8" w14:textId="77777777" w:rsidTr="00323FB2">
        <w:tc>
          <w:tcPr>
            <w:tcW w:w="4675" w:type="dxa"/>
          </w:tcPr>
          <w:p w14:paraId="54DC33B1" w14:textId="77777777" w:rsidR="007B3C59" w:rsidRPr="00B8526D" w:rsidRDefault="007B3C59" w:rsidP="000D0D25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8526D">
              <w:rPr>
                <w:rFonts w:ascii="Tahoma" w:hAnsi="Tahoma"/>
                <w:color w:val="000000" w:themeColor="text1"/>
              </w:rPr>
              <w:t>_____________________________</w:t>
            </w:r>
          </w:p>
          <w:p w14:paraId="476B393F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>Efrén Hernández Mondragón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  <w:p w14:paraId="77800F9C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Director General de Procesos para la Adjudicación de</w:t>
            </w: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Contratos de la Secretaría de Administración y Secretario Ejecutivo del Comité</w:t>
            </w:r>
            <w:r>
              <w:rPr>
                <w:rFonts w:ascii="Tahoma" w:hAnsi="Tahoma" w:cs="Tahoma"/>
                <w:color w:val="000000" w:themeColor="text1"/>
                <w:lang w:val="es-ES"/>
              </w:rPr>
              <w:t>.</w:t>
            </w:r>
          </w:p>
          <w:p w14:paraId="20AC7C70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C700CE4" w14:textId="77777777" w:rsidR="002D339B" w:rsidRDefault="002D339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5C17C957" w14:textId="77777777" w:rsidR="00D714DB" w:rsidRDefault="00D714D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4977833B" w14:textId="77777777" w:rsidR="00004FB5" w:rsidRDefault="00004FB5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08F24B93" w14:textId="77777777" w:rsidR="00004FB5" w:rsidRDefault="00004FB5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2EF1393A" w14:textId="77777777" w:rsidR="00DF5E7A" w:rsidRPr="008E7466" w:rsidRDefault="00DF5E7A" w:rsidP="00DF5E7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772D350B" w14:textId="77777777" w:rsidR="00DF5E7A" w:rsidRPr="00BB5441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bCs/>
                <w:color w:val="000000" w:themeColor="text1"/>
              </w:rPr>
              <w:t>Antonio Hernández Marín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C58D212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 xml:space="preserve">Titular de la Unidad de Enlace Financiero Administrativo de la Secretaría de Hacienda </w:t>
            </w:r>
            <w:r>
              <w:rPr>
                <w:rFonts w:ascii="Tahoma" w:hAnsi="Tahoma" w:cs="Tahoma"/>
                <w:color w:val="000000" w:themeColor="text1"/>
              </w:rPr>
              <w:t>y Representante designado por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la Secretar</w:t>
            </w:r>
            <w:r>
              <w:rPr>
                <w:rFonts w:ascii="Tahoma" w:hAnsi="Tahoma" w:cs="Tahoma"/>
                <w:color w:val="000000" w:themeColor="text1"/>
              </w:rPr>
              <w:t>í</w:t>
            </w:r>
            <w:r w:rsidRPr="00BB5441">
              <w:rPr>
                <w:rFonts w:ascii="Tahoma" w:hAnsi="Tahoma" w:cs="Tahoma"/>
                <w:color w:val="000000" w:themeColor="text1"/>
              </w:rPr>
              <w:t>a de Hacienda.</w:t>
            </w:r>
          </w:p>
          <w:p w14:paraId="5647F975" w14:textId="299E27A9" w:rsidR="00FD2EA4" w:rsidRPr="007E4928" w:rsidRDefault="00DF5E7A" w:rsidP="007E492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Vocal.</w:t>
            </w:r>
          </w:p>
          <w:p w14:paraId="5732C180" w14:textId="77777777" w:rsidR="004A1586" w:rsidRDefault="004A1586" w:rsidP="00DB2126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0958116B" w14:textId="167FC5BF" w:rsidR="007E4928" w:rsidRPr="004A5C4F" w:rsidRDefault="007E4928" w:rsidP="00DB2126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</w:tc>
        <w:tc>
          <w:tcPr>
            <w:tcW w:w="5393" w:type="dxa"/>
            <w:gridSpan w:val="2"/>
          </w:tcPr>
          <w:p w14:paraId="5E61B04A" w14:textId="77777777" w:rsidR="007473A2" w:rsidRPr="008E7466" w:rsidRDefault="007473A2" w:rsidP="007473A2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16782647" w14:textId="454FFB59" w:rsidR="00D47D2E" w:rsidRPr="00F46B59" w:rsidRDefault="00D47D2E" w:rsidP="00D47D2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46B59">
              <w:rPr>
                <w:rFonts w:ascii="Tahoma" w:hAnsi="Tahoma" w:cs="Tahoma"/>
                <w:color w:val="000000" w:themeColor="text1"/>
              </w:rPr>
              <w:t>Sandra Anaya Villegas</w:t>
            </w:r>
            <w:r w:rsidR="0075090A" w:rsidRPr="00F46B59">
              <w:rPr>
                <w:rFonts w:ascii="Tahoma" w:hAnsi="Tahoma" w:cs="Tahoma"/>
                <w:color w:val="000000" w:themeColor="text1"/>
              </w:rPr>
              <w:t>,</w:t>
            </w:r>
          </w:p>
          <w:p w14:paraId="0688D73A" w14:textId="442667A4" w:rsidR="00D47D2E" w:rsidRPr="00F46B59" w:rsidRDefault="00D47D2E" w:rsidP="00D47D2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F46B59">
              <w:rPr>
                <w:rFonts w:ascii="Tahoma" w:hAnsi="Tahoma" w:cs="Tahoma"/>
                <w:color w:val="000000" w:themeColor="text1"/>
              </w:rPr>
              <w:t>Secretaria de Administración.</w:t>
            </w:r>
          </w:p>
          <w:p w14:paraId="177C2850" w14:textId="0CF9A524" w:rsidR="00DF5E7A" w:rsidRPr="00983A9E" w:rsidRDefault="00DF5E7A" w:rsidP="00A70E0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83A9E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2164A39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FD37A2A" w14:textId="77777777" w:rsidR="00F82E18" w:rsidRDefault="00F82E18" w:rsidP="00AE588F">
            <w:pPr>
              <w:rPr>
                <w:rFonts w:ascii="Tahoma" w:hAnsi="Tahoma" w:cs="Tahoma"/>
                <w:color w:val="000000"/>
              </w:rPr>
            </w:pPr>
          </w:p>
          <w:p w14:paraId="322F6BCE" w14:textId="77777777" w:rsidR="001753FB" w:rsidRDefault="001753FB" w:rsidP="00AE588F">
            <w:pPr>
              <w:rPr>
                <w:rFonts w:ascii="Tahoma" w:hAnsi="Tahoma" w:cs="Tahoma"/>
                <w:color w:val="000000"/>
              </w:rPr>
            </w:pPr>
          </w:p>
          <w:p w14:paraId="4FDD581A" w14:textId="77777777" w:rsidR="00B93B95" w:rsidRDefault="00B93B95" w:rsidP="00AE588F">
            <w:pPr>
              <w:rPr>
                <w:rFonts w:ascii="Tahoma" w:hAnsi="Tahoma" w:cs="Tahoma"/>
                <w:color w:val="000000"/>
              </w:rPr>
            </w:pPr>
          </w:p>
          <w:p w14:paraId="5249F169" w14:textId="77777777" w:rsidR="00004FB5" w:rsidRDefault="00004FB5" w:rsidP="00AE588F">
            <w:pPr>
              <w:rPr>
                <w:rFonts w:ascii="Tahoma" w:hAnsi="Tahoma" w:cs="Tahoma"/>
                <w:color w:val="000000"/>
              </w:rPr>
            </w:pPr>
          </w:p>
          <w:p w14:paraId="79BF2D05" w14:textId="77777777" w:rsidR="00004FB5" w:rsidRDefault="00004FB5" w:rsidP="00AE588F">
            <w:pPr>
              <w:rPr>
                <w:rFonts w:ascii="Tahoma" w:hAnsi="Tahoma" w:cs="Tahoma"/>
                <w:color w:val="000000"/>
              </w:rPr>
            </w:pPr>
          </w:p>
          <w:p w14:paraId="3368DBC5" w14:textId="77777777" w:rsidR="00B93B95" w:rsidRDefault="00B93B95" w:rsidP="00AE588F">
            <w:pPr>
              <w:rPr>
                <w:rFonts w:ascii="Tahoma" w:hAnsi="Tahoma" w:cs="Tahoma"/>
                <w:color w:val="000000"/>
              </w:rPr>
            </w:pPr>
          </w:p>
          <w:p w14:paraId="300A5606" w14:textId="77777777" w:rsidR="00DF5E7A" w:rsidRDefault="00DF5E7A" w:rsidP="00DF5E7A">
            <w:pPr>
              <w:jc w:val="center"/>
              <w:rPr>
                <w:rFonts w:ascii="Tahoma" w:hAnsi="Tahoma"/>
              </w:rPr>
            </w:pPr>
            <w:r w:rsidRPr="006F3A7D">
              <w:rPr>
                <w:rFonts w:ascii="Tahoma" w:hAnsi="Tahoma"/>
              </w:rPr>
              <w:t>_____________________________</w:t>
            </w:r>
          </w:p>
          <w:p w14:paraId="684F24B3" w14:textId="4A2F0859" w:rsidR="00B93B95" w:rsidRPr="00F46B59" w:rsidRDefault="00B93B95" w:rsidP="00B93B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46B59">
              <w:rPr>
                <w:rFonts w:ascii="Tahoma" w:hAnsi="Tahoma" w:cs="Tahoma"/>
                <w:color w:val="000000" w:themeColor="text1"/>
              </w:rPr>
              <w:t>América Berenice Jiménez Molina</w:t>
            </w:r>
            <w:r w:rsidR="0075090A" w:rsidRPr="00F46B59">
              <w:rPr>
                <w:rFonts w:ascii="Tahoma" w:hAnsi="Tahoma" w:cs="Tahoma"/>
                <w:color w:val="000000" w:themeColor="text1"/>
              </w:rPr>
              <w:t>,</w:t>
            </w:r>
          </w:p>
          <w:p w14:paraId="179FCB83" w14:textId="543EDDB7" w:rsidR="00B93B95" w:rsidRPr="00F46B59" w:rsidRDefault="00B93B95" w:rsidP="00B93B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F46B59">
              <w:rPr>
                <w:rFonts w:ascii="Tahoma" w:hAnsi="Tahoma" w:cs="Tahoma"/>
                <w:color w:val="000000" w:themeColor="text1"/>
              </w:rPr>
              <w:t>Secretaria de la Contraloría.</w:t>
            </w:r>
          </w:p>
          <w:p w14:paraId="5766D9BB" w14:textId="24569496" w:rsidR="00DF5E7A" w:rsidRPr="00B30E5C" w:rsidRDefault="00DF5E7A" w:rsidP="00FE14E3">
            <w:pPr>
              <w:jc w:val="center"/>
              <w:rPr>
                <w:rFonts w:ascii="Tahoma" w:hAnsi="Tahoma"/>
                <w:color w:val="FF0000"/>
              </w:rPr>
            </w:pPr>
            <w:r w:rsidRPr="00F46B59">
              <w:rPr>
                <w:rFonts w:ascii="Tahoma" w:hAnsi="Tahoma" w:cs="Tahoma"/>
                <w:color w:val="000000" w:themeColor="text1"/>
              </w:rPr>
              <w:t>Vocal</w:t>
            </w:r>
            <w:r w:rsidRPr="00B30E5C">
              <w:rPr>
                <w:rFonts w:ascii="Tahoma" w:hAnsi="Tahoma" w:cs="Tahoma"/>
                <w:color w:val="FF0000"/>
              </w:rPr>
              <w:t>.</w:t>
            </w:r>
          </w:p>
          <w:p w14:paraId="1EEEF83E" w14:textId="11A11C43" w:rsidR="00DF5E7A" w:rsidRPr="00E37013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B3C59" w14:paraId="3C2BE25C" w14:textId="77777777" w:rsidTr="002B764A">
        <w:trPr>
          <w:trHeight w:val="144"/>
        </w:trPr>
        <w:tc>
          <w:tcPr>
            <w:tcW w:w="5176" w:type="dxa"/>
            <w:gridSpan w:val="2"/>
          </w:tcPr>
          <w:p w14:paraId="78114F59" w14:textId="77777777" w:rsidR="00452F1E" w:rsidRDefault="00452F1E" w:rsidP="00CF3278">
            <w:pPr>
              <w:rPr>
                <w:rFonts w:ascii="Tahoma" w:hAnsi="Tahoma" w:cs="Tahoma"/>
                <w:color w:val="000000" w:themeColor="text1"/>
              </w:rPr>
            </w:pPr>
          </w:p>
          <w:p w14:paraId="6C96C97A" w14:textId="77777777" w:rsidR="000118DC" w:rsidRDefault="000118DC" w:rsidP="007E4928">
            <w:pPr>
              <w:rPr>
                <w:rFonts w:ascii="Tahoma" w:hAnsi="Tahoma" w:cs="Tahoma"/>
                <w:color w:val="000000" w:themeColor="text1"/>
              </w:rPr>
            </w:pPr>
          </w:p>
          <w:p w14:paraId="659C209D" w14:textId="1DB2B629" w:rsidR="00511A4E" w:rsidRDefault="00184440" w:rsidP="00511A4E">
            <w:pPr>
              <w:ind w:right="-72"/>
              <w:jc w:val="center"/>
              <w:rPr>
                <w:rFonts w:ascii="Tahoma" w:hAnsi="Tahoma"/>
                <w:b/>
                <w:color w:val="000000" w:themeColor="text1"/>
              </w:rPr>
            </w:pPr>
            <w:r>
              <w:rPr>
                <w:rFonts w:ascii="Tahoma" w:hAnsi="Tahoma"/>
                <w:b/>
                <w:color w:val="000000" w:themeColor="text1"/>
              </w:rPr>
              <w:t>Vocal invitado</w:t>
            </w:r>
            <w:r w:rsidR="00511A4E">
              <w:rPr>
                <w:rFonts w:ascii="Tahoma" w:hAnsi="Tahoma"/>
                <w:b/>
                <w:color w:val="000000" w:themeColor="text1"/>
              </w:rPr>
              <w:t xml:space="preserve"> c</w:t>
            </w:r>
            <w:r w:rsidR="00511A4E" w:rsidRPr="008E7466">
              <w:rPr>
                <w:rFonts w:ascii="Tahoma" w:hAnsi="Tahoma"/>
                <w:b/>
                <w:color w:val="000000" w:themeColor="text1"/>
              </w:rPr>
              <w:t xml:space="preserve">on voz y voto </w:t>
            </w:r>
            <w:r w:rsidR="00754F4C">
              <w:rPr>
                <w:rFonts w:ascii="Tahoma" w:hAnsi="Tahoma"/>
                <w:b/>
                <w:color w:val="000000" w:themeColor="text1"/>
              </w:rPr>
              <w:t>(Área Solicitante</w:t>
            </w:r>
            <w:r w:rsidR="00511A4E">
              <w:rPr>
                <w:rFonts w:ascii="Tahoma" w:hAnsi="Tahoma"/>
                <w:b/>
                <w:color w:val="000000" w:themeColor="text1"/>
              </w:rPr>
              <w:t>)</w:t>
            </w:r>
          </w:p>
          <w:p w14:paraId="6FBC4D72" w14:textId="77777777" w:rsidR="000118DC" w:rsidRDefault="000118DC" w:rsidP="00F5777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CE008ED" w14:textId="77777777" w:rsidR="00385DE9" w:rsidRDefault="00385DE9" w:rsidP="007E4928">
            <w:pPr>
              <w:rPr>
                <w:rFonts w:ascii="Tahoma" w:hAnsi="Tahoma" w:cs="Tahoma"/>
                <w:color w:val="000000" w:themeColor="text1"/>
              </w:rPr>
            </w:pPr>
          </w:p>
          <w:p w14:paraId="362F1DE4" w14:textId="77777777" w:rsidR="00004FB5" w:rsidRDefault="00004FB5" w:rsidP="007E4928">
            <w:pPr>
              <w:rPr>
                <w:rFonts w:ascii="Tahoma" w:hAnsi="Tahoma" w:cs="Tahoma"/>
                <w:color w:val="000000" w:themeColor="text1"/>
              </w:rPr>
            </w:pPr>
          </w:p>
          <w:p w14:paraId="2820D2AB" w14:textId="77777777" w:rsidR="000118DC" w:rsidRDefault="000118DC" w:rsidP="00754F4C">
            <w:pPr>
              <w:rPr>
                <w:rFonts w:ascii="Tahoma" w:hAnsi="Tahoma" w:cs="Tahoma"/>
                <w:color w:val="000000" w:themeColor="text1"/>
              </w:rPr>
            </w:pPr>
          </w:p>
          <w:p w14:paraId="5E985DAA" w14:textId="77777777" w:rsidR="00511A4E" w:rsidRPr="008E7466" w:rsidRDefault="00511A4E" w:rsidP="00511A4E">
            <w:pPr>
              <w:pStyle w:val="Piedepgina"/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</w:t>
            </w:r>
            <w:r>
              <w:rPr>
                <w:rFonts w:ascii="Tahoma" w:hAnsi="Tahoma"/>
                <w:color w:val="000000" w:themeColor="text1"/>
              </w:rPr>
              <w:t>_____</w:t>
            </w:r>
          </w:p>
          <w:p w14:paraId="6AF7243A" w14:textId="77777777" w:rsidR="00B30E5C" w:rsidRDefault="00B30E5C" w:rsidP="00B30E5C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B27FCE">
              <w:rPr>
                <w:rFonts w:ascii="Tahoma" w:hAnsi="Tahoma" w:cs="Tahoma"/>
                <w:color w:val="000000"/>
              </w:rPr>
              <w:t>Eliacin</w:t>
            </w:r>
            <w:proofErr w:type="spellEnd"/>
            <w:r w:rsidRPr="00B27FCE">
              <w:rPr>
                <w:rFonts w:ascii="Tahoma" w:hAnsi="Tahoma" w:cs="Tahoma"/>
                <w:color w:val="000000"/>
              </w:rPr>
              <w:t xml:space="preserve"> Salgado de la Paz,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774866E6" w14:textId="77777777" w:rsidR="00B27FCE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color w:val="000000"/>
              </w:rPr>
              <w:t xml:space="preserve">Director General del </w:t>
            </w:r>
            <w:r w:rsidRPr="00174F37">
              <w:rPr>
                <w:rFonts w:ascii="Tahoma" w:hAnsi="Tahoma" w:cs="Tahoma"/>
                <w:snapToGrid w:val="0"/>
              </w:rPr>
              <w:t>Instituto de la Educación Básica del Estado de More</w:t>
            </w:r>
            <w:r>
              <w:rPr>
                <w:rFonts w:ascii="Tahoma" w:hAnsi="Tahoma" w:cs="Tahoma"/>
                <w:snapToGrid w:val="0"/>
              </w:rPr>
              <w:t>los.</w:t>
            </w:r>
          </w:p>
          <w:p w14:paraId="3AD0E577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7AFFD799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08B08FEC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788E0B7A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7C5B30BE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5169D8BE" w14:textId="77777777" w:rsidR="00B30E5C" w:rsidRDefault="00B30E5C" w:rsidP="00B30E5C">
            <w:pPr>
              <w:jc w:val="center"/>
              <w:rPr>
                <w:rFonts w:ascii="Tahoma" w:hAnsi="Tahoma" w:cs="Tahoma"/>
                <w:snapToGrid w:val="0"/>
              </w:rPr>
            </w:pPr>
          </w:p>
          <w:p w14:paraId="484DAAB4" w14:textId="2635C161" w:rsidR="00B30E5C" w:rsidRPr="00E86EE7" w:rsidRDefault="00B30E5C" w:rsidP="00B30E5C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92" w:type="dxa"/>
          </w:tcPr>
          <w:p w14:paraId="19DE284D" w14:textId="2F626ED6" w:rsidR="003E2862" w:rsidRDefault="003E2862" w:rsidP="003A1586">
            <w:pPr>
              <w:rPr>
                <w:rFonts w:ascii="Tahoma" w:hAnsi="Tahoma"/>
              </w:rPr>
            </w:pPr>
          </w:p>
          <w:p w14:paraId="6D9E3B1E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6A4EE735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7008B916" w14:textId="77777777" w:rsidR="007B3C59" w:rsidRPr="00DD7DA8" w:rsidRDefault="007B3C59" w:rsidP="007B3C59">
            <w:pPr>
              <w:jc w:val="both"/>
              <w:rPr>
                <w:rFonts w:ascii="Tahoma" w:hAnsi="Tahoma"/>
                <w:color w:val="FF0000"/>
              </w:rPr>
            </w:pPr>
          </w:p>
          <w:p w14:paraId="614417E3" w14:textId="77777777" w:rsidR="007B3C59" w:rsidRDefault="007B3C59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C554EBD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BFA0E85" w14:textId="7DACFB3C" w:rsidR="007870B2" w:rsidRDefault="007870B2" w:rsidP="001936DD">
            <w:pPr>
              <w:rPr>
                <w:rFonts w:ascii="Tahoma" w:hAnsi="Tahoma" w:cs="Tahoma"/>
                <w:color w:val="FF0000"/>
              </w:rPr>
            </w:pPr>
          </w:p>
          <w:p w14:paraId="71CB0D3F" w14:textId="77777777" w:rsidR="00491AA3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15C82872" w14:textId="77777777" w:rsidR="00491AA3" w:rsidRPr="00BD56CC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48BBEECD" w14:textId="77777777" w:rsidR="00FD2EA4" w:rsidRDefault="00FD2EA4" w:rsidP="007870B2">
            <w:pPr>
              <w:rPr>
                <w:rFonts w:ascii="Tahoma" w:hAnsi="Tahoma" w:cs="Tahoma"/>
                <w:color w:val="000000"/>
              </w:rPr>
            </w:pPr>
          </w:p>
          <w:p w14:paraId="5987BA8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70CE7BA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6D9704B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C4378D1" w14:textId="77777777" w:rsidR="00D04DDA" w:rsidRDefault="007870B2" w:rsidP="00EB055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41E6BF57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C47428C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64D0DBCF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56A2F803" w14:textId="77777777" w:rsidR="007870B2" w:rsidRDefault="007870B2" w:rsidP="00D04D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6EDA946" w14:textId="77777777" w:rsidR="00511A4E" w:rsidRDefault="00511A4E" w:rsidP="007E4928">
            <w:pPr>
              <w:rPr>
                <w:rFonts w:ascii="Tahoma" w:hAnsi="Tahoma" w:cs="Tahoma"/>
                <w:color w:val="000000"/>
              </w:rPr>
            </w:pPr>
          </w:p>
          <w:p w14:paraId="79775F67" w14:textId="77777777" w:rsidR="003F481D" w:rsidRDefault="003F481D" w:rsidP="007E4928">
            <w:pPr>
              <w:rPr>
                <w:rFonts w:ascii="Tahoma" w:hAnsi="Tahoma" w:cs="Tahoma"/>
                <w:color w:val="000000"/>
              </w:rPr>
            </w:pPr>
          </w:p>
          <w:p w14:paraId="368234AF" w14:textId="71BFD9B6" w:rsidR="00511A4E" w:rsidRPr="002B764A" w:rsidRDefault="00511A4E" w:rsidP="00263C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4D18CEDB" w14:textId="11306572" w:rsidR="00EE6F66" w:rsidRDefault="0038090D" w:rsidP="00251649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Hoja</w:t>
      </w:r>
      <w:r w:rsidR="008C1C7F">
        <w:rPr>
          <w:rFonts w:ascii="Tahoma" w:hAnsi="Tahoma"/>
          <w:sz w:val="18"/>
          <w:szCs w:val="18"/>
        </w:rPr>
        <w:t xml:space="preserve"> de firm</w:t>
      </w:r>
      <w:r w:rsidR="006D79E9">
        <w:rPr>
          <w:rFonts w:ascii="Tahoma" w:hAnsi="Tahoma"/>
          <w:sz w:val="18"/>
          <w:szCs w:val="18"/>
        </w:rPr>
        <w:t xml:space="preserve">as del Acta de la </w:t>
      </w:r>
      <w:r w:rsidR="00B30E5C">
        <w:rPr>
          <w:rFonts w:ascii="Tahoma" w:hAnsi="Tahoma"/>
          <w:sz w:val="18"/>
          <w:szCs w:val="18"/>
        </w:rPr>
        <w:t>Cuadragésima Novena</w:t>
      </w:r>
      <w:r w:rsidR="00B27FCE"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Sesión Ordinaria</w:t>
      </w:r>
      <w:r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del Comité para el Control de Adquisiciones, Enajenaciones, Arrendamientos y Servicios del Poder Ejecutivo del Estado de Morelos</w:t>
      </w:r>
      <w:r w:rsidR="00D70E00">
        <w:rPr>
          <w:rFonts w:ascii="Tahoma" w:hAnsi="Tahoma"/>
          <w:sz w:val="18"/>
          <w:szCs w:val="18"/>
        </w:rPr>
        <w:t xml:space="preserve"> 2022</w:t>
      </w:r>
      <w:r>
        <w:rPr>
          <w:rFonts w:ascii="Tahoma" w:hAnsi="Tahoma"/>
          <w:sz w:val="18"/>
          <w:szCs w:val="18"/>
        </w:rPr>
        <w:t xml:space="preserve">, </w:t>
      </w:r>
      <w:r w:rsidRPr="00B4615B">
        <w:rPr>
          <w:rFonts w:ascii="Tahoma" w:hAnsi="Tahoma"/>
          <w:sz w:val="18"/>
          <w:szCs w:val="18"/>
        </w:rPr>
        <w:t xml:space="preserve">de fecha </w:t>
      </w:r>
      <w:r w:rsidR="00B30E5C">
        <w:rPr>
          <w:rFonts w:ascii="Tahoma" w:hAnsi="Tahoma"/>
          <w:sz w:val="18"/>
          <w:szCs w:val="18"/>
        </w:rPr>
        <w:t>viernes dieciséis</w:t>
      </w:r>
      <w:r w:rsidR="001753FB">
        <w:rPr>
          <w:rFonts w:ascii="Tahoma" w:hAnsi="Tahoma"/>
          <w:sz w:val="18"/>
          <w:szCs w:val="18"/>
        </w:rPr>
        <w:t xml:space="preserve"> de dic</w:t>
      </w:r>
      <w:r w:rsidR="00D61A05">
        <w:rPr>
          <w:rFonts w:ascii="Tahoma" w:hAnsi="Tahoma"/>
          <w:sz w:val="18"/>
          <w:szCs w:val="18"/>
        </w:rPr>
        <w:t>iembre</w:t>
      </w:r>
      <w:r w:rsidR="00491AA3">
        <w:rPr>
          <w:rFonts w:ascii="Tahoma" w:hAnsi="Tahoma"/>
          <w:sz w:val="18"/>
          <w:szCs w:val="18"/>
        </w:rPr>
        <w:t xml:space="preserve"> </w:t>
      </w:r>
      <w:r w:rsidR="00E34C10">
        <w:rPr>
          <w:rFonts w:ascii="Tahoma" w:hAnsi="Tahoma"/>
          <w:sz w:val="18"/>
          <w:szCs w:val="18"/>
        </w:rPr>
        <w:t>del año dos mil veintidós</w:t>
      </w:r>
      <w:r w:rsidRPr="00B4615B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-</w:t>
      </w:r>
      <w:r w:rsidR="004A5C4F">
        <w:rPr>
          <w:rFonts w:ascii="Tahoma" w:hAnsi="Tahoma"/>
          <w:sz w:val="18"/>
          <w:szCs w:val="18"/>
        </w:rPr>
        <w:t>--------------------------------------------------------------------------------------------------------</w:t>
      </w:r>
    </w:p>
    <w:sectPr w:rsidR="00EE6F66" w:rsidSect="002B764A">
      <w:footerReference w:type="default" r:id="rId9"/>
      <w:pgSz w:w="12240" w:h="15840"/>
      <w:pgMar w:top="851" w:right="104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FE25E" w14:textId="77777777" w:rsidR="00341E5B" w:rsidRDefault="00341E5B" w:rsidP="00616188">
      <w:r>
        <w:separator/>
      </w:r>
    </w:p>
  </w:endnote>
  <w:endnote w:type="continuationSeparator" w:id="0">
    <w:p w14:paraId="0559FC81" w14:textId="77777777" w:rsidR="00341E5B" w:rsidRDefault="00341E5B" w:rsidP="006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l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5695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8E061F" w14:textId="0C8EFE12" w:rsidR="00A73712" w:rsidRPr="00616188" w:rsidRDefault="00A73712">
        <w:pPr>
          <w:pStyle w:val="Piedepgina"/>
          <w:jc w:val="right"/>
          <w:rPr>
            <w:rFonts w:ascii="Tahoma" w:hAnsi="Tahoma" w:cs="Tahoma"/>
            <w:sz w:val="20"/>
            <w:szCs w:val="20"/>
          </w:rPr>
        </w:pPr>
        <w:r w:rsidRPr="00616188">
          <w:rPr>
            <w:rFonts w:ascii="Tahoma" w:hAnsi="Tahoma" w:cs="Tahoma"/>
            <w:sz w:val="20"/>
            <w:szCs w:val="20"/>
          </w:rPr>
          <w:fldChar w:fldCharType="begin"/>
        </w:r>
        <w:r w:rsidRPr="00616188">
          <w:rPr>
            <w:rFonts w:ascii="Tahoma" w:hAnsi="Tahoma" w:cs="Tahoma"/>
            <w:sz w:val="20"/>
            <w:szCs w:val="20"/>
          </w:rPr>
          <w:instrText>PAGE   \* MERGEFORMAT</w:instrText>
        </w:r>
        <w:r w:rsidRPr="00616188">
          <w:rPr>
            <w:rFonts w:ascii="Tahoma" w:hAnsi="Tahoma" w:cs="Tahoma"/>
            <w:sz w:val="20"/>
            <w:szCs w:val="20"/>
          </w:rPr>
          <w:fldChar w:fldCharType="separate"/>
        </w:r>
        <w:r w:rsidR="00413D12" w:rsidRPr="00413D12">
          <w:rPr>
            <w:rFonts w:ascii="Tahoma" w:hAnsi="Tahoma" w:cs="Tahoma"/>
            <w:noProof/>
            <w:sz w:val="20"/>
            <w:szCs w:val="20"/>
            <w:lang w:val="es-ES"/>
          </w:rPr>
          <w:t>7</w:t>
        </w:r>
        <w:r w:rsidRPr="0061618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7E1F4D9" w14:textId="77777777" w:rsidR="00A73712" w:rsidRDefault="00A73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1E8A" w14:textId="77777777" w:rsidR="00341E5B" w:rsidRDefault="00341E5B" w:rsidP="00616188">
      <w:r>
        <w:separator/>
      </w:r>
    </w:p>
  </w:footnote>
  <w:footnote w:type="continuationSeparator" w:id="0">
    <w:p w14:paraId="6B898122" w14:textId="77777777" w:rsidR="00341E5B" w:rsidRDefault="00341E5B" w:rsidP="006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E9"/>
    <w:multiLevelType w:val="multilevel"/>
    <w:tmpl w:val="E48697A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17457E"/>
    <w:multiLevelType w:val="hybridMultilevel"/>
    <w:tmpl w:val="11042E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BE8"/>
    <w:multiLevelType w:val="hybridMultilevel"/>
    <w:tmpl w:val="ACC20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64C29"/>
    <w:multiLevelType w:val="hybridMultilevel"/>
    <w:tmpl w:val="F4D89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1B4E"/>
    <w:multiLevelType w:val="hybridMultilevel"/>
    <w:tmpl w:val="48426906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57E70D4C"/>
    <w:multiLevelType w:val="hybridMultilevel"/>
    <w:tmpl w:val="8ACC5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D"/>
    <w:rsid w:val="00000885"/>
    <w:rsid w:val="00000889"/>
    <w:rsid w:val="000014A2"/>
    <w:rsid w:val="0000231E"/>
    <w:rsid w:val="000025DF"/>
    <w:rsid w:val="000035CE"/>
    <w:rsid w:val="00003B2F"/>
    <w:rsid w:val="0000464E"/>
    <w:rsid w:val="00004EAD"/>
    <w:rsid w:val="00004FB5"/>
    <w:rsid w:val="00005C03"/>
    <w:rsid w:val="000064CD"/>
    <w:rsid w:val="00006A6D"/>
    <w:rsid w:val="000071D8"/>
    <w:rsid w:val="00010154"/>
    <w:rsid w:val="000114C8"/>
    <w:rsid w:val="000118DC"/>
    <w:rsid w:val="00011B6B"/>
    <w:rsid w:val="00011C38"/>
    <w:rsid w:val="000120AD"/>
    <w:rsid w:val="00012B8A"/>
    <w:rsid w:val="00012CEC"/>
    <w:rsid w:val="0001397B"/>
    <w:rsid w:val="00013FA9"/>
    <w:rsid w:val="00016C39"/>
    <w:rsid w:val="00017A86"/>
    <w:rsid w:val="00020B75"/>
    <w:rsid w:val="0002164A"/>
    <w:rsid w:val="000223F4"/>
    <w:rsid w:val="000233E7"/>
    <w:rsid w:val="00023E42"/>
    <w:rsid w:val="00024926"/>
    <w:rsid w:val="0002542C"/>
    <w:rsid w:val="000257A3"/>
    <w:rsid w:val="00026A99"/>
    <w:rsid w:val="000313FB"/>
    <w:rsid w:val="000314DC"/>
    <w:rsid w:val="000329AF"/>
    <w:rsid w:val="00032AFC"/>
    <w:rsid w:val="00032FF7"/>
    <w:rsid w:val="00033F25"/>
    <w:rsid w:val="00034071"/>
    <w:rsid w:val="0003452E"/>
    <w:rsid w:val="00034CED"/>
    <w:rsid w:val="0003512D"/>
    <w:rsid w:val="000363B7"/>
    <w:rsid w:val="00036CF4"/>
    <w:rsid w:val="00037B49"/>
    <w:rsid w:val="000412F1"/>
    <w:rsid w:val="00041FB6"/>
    <w:rsid w:val="00042493"/>
    <w:rsid w:val="00043292"/>
    <w:rsid w:val="00044758"/>
    <w:rsid w:val="000459BA"/>
    <w:rsid w:val="000459D4"/>
    <w:rsid w:val="000479E5"/>
    <w:rsid w:val="00050159"/>
    <w:rsid w:val="00050708"/>
    <w:rsid w:val="00050BBA"/>
    <w:rsid w:val="00051B43"/>
    <w:rsid w:val="000536CA"/>
    <w:rsid w:val="000549D9"/>
    <w:rsid w:val="0005519C"/>
    <w:rsid w:val="00056145"/>
    <w:rsid w:val="00056519"/>
    <w:rsid w:val="0005775C"/>
    <w:rsid w:val="00060B8B"/>
    <w:rsid w:val="000612F1"/>
    <w:rsid w:val="00062CFB"/>
    <w:rsid w:val="00062FD9"/>
    <w:rsid w:val="000636FF"/>
    <w:rsid w:val="00063800"/>
    <w:rsid w:val="00063BF0"/>
    <w:rsid w:val="00063D49"/>
    <w:rsid w:val="0006564F"/>
    <w:rsid w:val="00066640"/>
    <w:rsid w:val="000674F0"/>
    <w:rsid w:val="00067CA3"/>
    <w:rsid w:val="0007038C"/>
    <w:rsid w:val="0007064F"/>
    <w:rsid w:val="0007111D"/>
    <w:rsid w:val="0007159D"/>
    <w:rsid w:val="0007191C"/>
    <w:rsid w:val="000720B8"/>
    <w:rsid w:val="0007348E"/>
    <w:rsid w:val="0007407B"/>
    <w:rsid w:val="00074A5E"/>
    <w:rsid w:val="00074B29"/>
    <w:rsid w:val="00074F44"/>
    <w:rsid w:val="00075E4F"/>
    <w:rsid w:val="000806C8"/>
    <w:rsid w:val="000814F8"/>
    <w:rsid w:val="00081630"/>
    <w:rsid w:val="00082974"/>
    <w:rsid w:val="00085272"/>
    <w:rsid w:val="00085913"/>
    <w:rsid w:val="00085CF9"/>
    <w:rsid w:val="00086269"/>
    <w:rsid w:val="00086A5E"/>
    <w:rsid w:val="00086C6E"/>
    <w:rsid w:val="00090497"/>
    <w:rsid w:val="00090652"/>
    <w:rsid w:val="0009067F"/>
    <w:rsid w:val="00093018"/>
    <w:rsid w:val="00093827"/>
    <w:rsid w:val="00093B27"/>
    <w:rsid w:val="0009489D"/>
    <w:rsid w:val="00094E85"/>
    <w:rsid w:val="00096BA0"/>
    <w:rsid w:val="00096DCA"/>
    <w:rsid w:val="000A0451"/>
    <w:rsid w:val="000A077E"/>
    <w:rsid w:val="000A10CB"/>
    <w:rsid w:val="000A1356"/>
    <w:rsid w:val="000A3B5D"/>
    <w:rsid w:val="000A58F7"/>
    <w:rsid w:val="000A67E6"/>
    <w:rsid w:val="000A7716"/>
    <w:rsid w:val="000A7E9B"/>
    <w:rsid w:val="000B103D"/>
    <w:rsid w:val="000B20A1"/>
    <w:rsid w:val="000B2DB6"/>
    <w:rsid w:val="000B3273"/>
    <w:rsid w:val="000B460E"/>
    <w:rsid w:val="000B4B45"/>
    <w:rsid w:val="000B4DFA"/>
    <w:rsid w:val="000B67D5"/>
    <w:rsid w:val="000C0E7A"/>
    <w:rsid w:val="000C1422"/>
    <w:rsid w:val="000C1A34"/>
    <w:rsid w:val="000C2941"/>
    <w:rsid w:val="000C31F6"/>
    <w:rsid w:val="000C3880"/>
    <w:rsid w:val="000C47A6"/>
    <w:rsid w:val="000C4FA6"/>
    <w:rsid w:val="000C50E6"/>
    <w:rsid w:val="000C512A"/>
    <w:rsid w:val="000C543E"/>
    <w:rsid w:val="000C5E39"/>
    <w:rsid w:val="000C620F"/>
    <w:rsid w:val="000C6FC3"/>
    <w:rsid w:val="000C716B"/>
    <w:rsid w:val="000D0D00"/>
    <w:rsid w:val="000D0D25"/>
    <w:rsid w:val="000D163E"/>
    <w:rsid w:val="000D1E59"/>
    <w:rsid w:val="000D22D9"/>
    <w:rsid w:val="000D331B"/>
    <w:rsid w:val="000D3AE7"/>
    <w:rsid w:val="000D4F0C"/>
    <w:rsid w:val="000D507A"/>
    <w:rsid w:val="000D55E3"/>
    <w:rsid w:val="000D663D"/>
    <w:rsid w:val="000D72DE"/>
    <w:rsid w:val="000D7357"/>
    <w:rsid w:val="000D73A4"/>
    <w:rsid w:val="000D79F9"/>
    <w:rsid w:val="000D7A4A"/>
    <w:rsid w:val="000E05A6"/>
    <w:rsid w:val="000E099D"/>
    <w:rsid w:val="000E09C2"/>
    <w:rsid w:val="000E16C2"/>
    <w:rsid w:val="000E23E5"/>
    <w:rsid w:val="000E2927"/>
    <w:rsid w:val="000E3BE9"/>
    <w:rsid w:val="000E3FCD"/>
    <w:rsid w:val="000E4626"/>
    <w:rsid w:val="000E4D0C"/>
    <w:rsid w:val="000E54C3"/>
    <w:rsid w:val="000E5F78"/>
    <w:rsid w:val="000E6114"/>
    <w:rsid w:val="000E6855"/>
    <w:rsid w:val="000F2B76"/>
    <w:rsid w:val="000F3D56"/>
    <w:rsid w:val="000F426A"/>
    <w:rsid w:val="0010118C"/>
    <w:rsid w:val="0010123B"/>
    <w:rsid w:val="00101ACC"/>
    <w:rsid w:val="00103163"/>
    <w:rsid w:val="00104D9F"/>
    <w:rsid w:val="00105265"/>
    <w:rsid w:val="00105E8D"/>
    <w:rsid w:val="00105EA9"/>
    <w:rsid w:val="0010634B"/>
    <w:rsid w:val="001066B2"/>
    <w:rsid w:val="00106A34"/>
    <w:rsid w:val="00107222"/>
    <w:rsid w:val="00110138"/>
    <w:rsid w:val="0011096C"/>
    <w:rsid w:val="0011254C"/>
    <w:rsid w:val="00112AD8"/>
    <w:rsid w:val="00113B20"/>
    <w:rsid w:val="00113D2C"/>
    <w:rsid w:val="00113E67"/>
    <w:rsid w:val="001144EF"/>
    <w:rsid w:val="00114FF5"/>
    <w:rsid w:val="0011622B"/>
    <w:rsid w:val="00116DF0"/>
    <w:rsid w:val="00120568"/>
    <w:rsid w:val="00120C40"/>
    <w:rsid w:val="001235AF"/>
    <w:rsid w:val="001235ED"/>
    <w:rsid w:val="001240C5"/>
    <w:rsid w:val="00124C46"/>
    <w:rsid w:val="00125252"/>
    <w:rsid w:val="00125584"/>
    <w:rsid w:val="00126BF9"/>
    <w:rsid w:val="001274EC"/>
    <w:rsid w:val="00127BA1"/>
    <w:rsid w:val="00127DE9"/>
    <w:rsid w:val="00127F7B"/>
    <w:rsid w:val="0013009B"/>
    <w:rsid w:val="001315E4"/>
    <w:rsid w:val="001317DB"/>
    <w:rsid w:val="00131EBB"/>
    <w:rsid w:val="00132232"/>
    <w:rsid w:val="001327EC"/>
    <w:rsid w:val="00132916"/>
    <w:rsid w:val="00132BEF"/>
    <w:rsid w:val="00134A8A"/>
    <w:rsid w:val="00134A94"/>
    <w:rsid w:val="00134AE6"/>
    <w:rsid w:val="00134B97"/>
    <w:rsid w:val="001354ED"/>
    <w:rsid w:val="00136EBC"/>
    <w:rsid w:val="00137020"/>
    <w:rsid w:val="0013751F"/>
    <w:rsid w:val="00143942"/>
    <w:rsid w:val="00143972"/>
    <w:rsid w:val="0014399B"/>
    <w:rsid w:val="00143F65"/>
    <w:rsid w:val="00144BB6"/>
    <w:rsid w:val="0014773F"/>
    <w:rsid w:val="00147932"/>
    <w:rsid w:val="00147A7F"/>
    <w:rsid w:val="00150E65"/>
    <w:rsid w:val="001526AA"/>
    <w:rsid w:val="00152D9B"/>
    <w:rsid w:val="00153AF2"/>
    <w:rsid w:val="001554C3"/>
    <w:rsid w:val="001563F7"/>
    <w:rsid w:val="00156F12"/>
    <w:rsid w:val="001573C2"/>
    <w:rsid w:val="001607C9"/>
    <w:rsid w:val="00161331"/>
    <w:rsid w:val="00161F13"/>
    <w:rsid w:val="001626BD"/>
    <w:rsid w:val="0016405D"/>
    <w:rsid w:val="00164395"/>
    <w:rsid w:val="00164746"/>
    <w:rsid w:val="0016481A"/>
    <w:rsid w:val="00165685"/>
    <w:rsid w:val="001667BD"/>
    <w:rsid w:val="00166E27"/>
    <w:rsid w:val="00167F03"/>
    <w:rsid w:val="00171E34"/>
    <w:rsid w:val="0017215C"/>
    <w:rsid w:val="00172169"/>
    <w:rsid w:val="00172AFD"/>
    <w:rsid w:val="0017370C"/>
    <w:rsid w:val="00174196"/>
    <w:rsid w:val="00174B89"/>
    <w:rsid w:val="001753FB"/>
    <w:rsid w:val="00176243"/>
    <w:rsid w:val="00176BFC"/>
    <w:rsid w:val="00176E40"/>
    <w:rsid w:val="00177948"/>
    <w:rsid w:val="00180251"/>
    <w:rsid w:val="00181489"/>
    <w:rsid w:val="001827F5"/>
    <w:rsid w:val="00184440"/>
    <w:rsid w:val="00184F12"/>
    <w:rsid w:val="001859B1"/>
    <w:rsid w:val="00185D1B"/>
    <w:rsid w:val="00186561"/>
    <w:rsid w:val="001872B7"/>
    <w:rsid w:val="001879FD"/>
    <w:rsid w:val="0019015F"/>
    <w:rsid w:val="00190650"/>
    <w:rsid w:val="001906C7"/>
    <w:rsid w:val="00190A79"/>
    <w:rsid w:val="001916D5"/>
    <w:rsid w:val="00191723"/>
    <w:rsid w:val="001918F8"/>
    <w:rsid w:val="00191AED"/>
    <w:rsid w:val="00191F6C"/>
    <w:rsid w:val="0019259E"/>
    <w:rsid w:val="00193263"/>
    <w:rsid w:val="001936DD"/>
    <w:rsid w:val="00193ED6"/>
    <w:rsid w:val="001940DD"/>
    <w:rsid w:val="00194FE7"/>
    <w:rsid w:val="0019525C"/>
    <w:rsid w:val="00195AC3"/>
    <w:rsid w:val="001978E9"/>
    <w:rsid w:val="001A09C0"/>
    <w:rsid w:val="001A0C40"/>
    <w:rsid w:val="001A0DF8"/>
    <w:rsid w:val="001A197F"/>
    <w:rsid w:val="001A1FA5"/>
    <w:rsid w:val="001A3211"/>
    <w:rsid w:val="001A32EB"/>
    <w:rsid w:val="001A3495"/>
    <w:rsid w:val="001A380F"/>
    <w:rsid w:val="001A422C"/>
    <w:rsid w:val="001A4A0B"/>
    <w:rsid w:val="001A5529"/>
    <w:rsid w:val="001A5A83"/>
    <w:rsid w:val="001B239A"/>
    <w:rsid w:val="001B2436"/>
    <w:rsid w:val="001B2FFC"/>
    <w:rsid w:val="001B30D8"/>
    <w:rsid w:val="001B3292"/>
    <w:rsid w:val="001B3D77"/>
    <w:rsid w:val="001B425A"/>
    <w:rsid w:val="001B469E"/>
    <w:rsid w:val="001B51C0"/>
    <w:rsid w:val="001B61BA"/>
    <w:rsid w:val="001B6303"/>
    <w:rsid w:val="001B6D2E"/>
    <w:rsid w:val="001B6F8A"/>
    <w:rsid w:val="001B6FEA"/>
    <w:rsid w:val="001B76F6"/>
    <w:rsid w:val="001C0CB3"/>
    <w:rsid w:val="001C1291"/>
    <w:rsid w:val="001C1482"/>
    <w:rsid w:val="001C1FF8"/>
    <w:rsid w:val="001C219E"/>
    <w:rsid w:val="001C2468"/>
    <w:rsid w:val="001C2ACB"/>
    <w:rsid w:val="001C4F2A"/>
    <w:rsid w:val="001C5769"/>
    <w:rsid w:val="001C6CFE"/>
    <w:rsid w:val="001C723F"/>
    <w:rsid w:val="001C74A5"/>
    <w:rsid w:val="001D0291"/>
    <w:rsid w:val="001D057F"/>
    <w:rsid w:val="001D08BC"/>
    <w:rsid w:val="001D277B"/>
    <w:rsid w:val="001D2E42"/>
    <w:rsid w:val="001D6A36"/>
    <w:rsid w:val="001E07D3"/>
    <w:rsid w:val="001E1783"/>
    <w:rsid w:val="001E24A5"/>
    <w:rsid w:val="001E2F37"/>
    <w:rsid w:val="001E53E0"/>
    <w:rsid w:val="001E61B5"/>
    <w:rsid w:val="001E6489"/>
    <w:rsid w:val="001E6EE7"/>
    <w:rsid w:val="001F11D1"/>
    <w:rsid w:val="001F23CE"/>
    <w:rsid w:val="001F25A6"/>
    <w:rsid w:val="001F3269"/>
    <w:rsid w:val="001F4C57"/>
    <w:rsid w:val="001F5DE4"/>
    <w:rsid w:val="001F5EE3"/>
    <w:rsid w:val="001F73B8"/>
    <w:rsid w:val="001F7E04"/>
    <w:rsid w:val="00200496"/>
    <w:rsid w:val="00200E92"/>
    <w:rsid w:val="00201083"/>
    <w:rsid w:val="00201AD2"/>
    <w:rsid w:val="002024B6"/>
    <w:rsid w:val="002029CD"/>
    <w:rsid w:val="00205DE3"/>
    <w:rsid w:val="00206135"/>
    <w:rsid w:val="0020637D"/>
    <w:rsid w:val="002076EA"/>
    <w:rsid w:val="00207FD8"/>
    <w:rsid w:val="0021393E"/>
    <w:rsid w:val="00214321"/>
    <w:rsid w:val="00214903"/>
    <w:rsid w:val="002149FE"/>
    <w:rsid w:val="00215034"/>
    <w:rsid w:val="0021534E"/>
    <w:rsid w:val="00216A68"/>
    <w:rsid w:val="00221972"/>
    <w:rsid w:val="00221D11"/>
    <w:rsid w:val="00221D43"/>
    <w:rsid w:val="00221DE2"/>
    <w:rsid w:val="00222259"/>
    <w:rsid w:val="0022237B"/>
    <w:rsid w:val="0022243C"/>
    <w:rsid w:val="00223D26"/>
    <w:rsid w:val="00225EE7"/>
    <w:rsid w:val="002262C3"/>
    <w:rsid w:val="00226B9B"/>
    <w:rsid w:val="002272EF"/>
    <w:rsid w:val="00227DCB"/>
    <w:rsid w:val="0023321B"/>
    <w:rsid w:val="002333C6"/>
    <w:rsid w:val="00233EA0"/>
    <w:rsid w:val="00236FF2"/>
    <w:rsid w:val="00237533"/>
    <w:rsid w:val="002405E7"/>
    <w:rsid w:val="002413D4"/>
    <w:rsid w:val="00241B76"/>
    <w:rsid w:val="00242905"/>
    <w:rsid w:val="002441E0"/>
    <w:rsid w:val="00244E00"/>
    <w:rsid w:val="002456C0"/>
    <w:rsid w:val="00246058"/>
    <w:rsid w:val="002478D8"/>
    <w:rsid w:val="00250476"/>
    <w:rsid w:val="00251649"/>
    <w:rsid w:val="00251ADD"/>
    <w:rsid w:val="00252454"/>
    <w:rsid w:val="00253094"/>
    <w:rsid w:val="00253178"/>
    <w:rsid w:val="0025319F"/>
    <w:rsid w:val="0025346E"/>
    <w:rsid w:val="00253B21"/>
    <w:rsid w:val="00253D8B"/>
    <w:rsid w:val="00253DFC"/>
    <w:rsid w:val="0025401C"/>
    <w:rsid w:val="0025652B"/>
    <w:rsid w:val="0025690D"/>
    <w:rsid w:val="002578A6"/>
    <w:rsid w:val="002605B0"/>
    <w:rsid w:val="002617FA"/>
    <w:rsid w:val="00262419"/>
    <w:rsid w:val="00262CB8"/>
    <w:rsid w:val="00263CAF"/>
    <w:rsid w:val="00264773"/>
    <w:rsid w:val="0026510E"/>
    <w:rsid w:val="00265C34"/>
    <w:rsid w:val="00265DEB"/>
    <w:rsid w:val="002672E1"/>
    <w:rsid w:val="00271C14"/>
    <w:rsid w:val="00271E1A"/>
    <w:rsid w:val="00272138"/>
    <w:rsid w:val="002725C5"/>
    <w:rsid w:val="0027290B"/>
    <w:rsid w:val="002744E1"/>
    <w:rsid w:val="00274B4B"/>
    <w:rsid w:val="00274D40"/>
    <w:rsid w:val="0027690A"/>
    <w:rsid w:val="00276DEA"/>
    <w:rsid w:val="0027716C"/>
    <w:rsid w:val="00277741"/>
    <w:rsid w:val="00277E92"/>
    <w:rsid w:val="00277FE3"/>
    <w:rsid w:val="002803AB"/>
    <w:rsid w:val="00280D00"/>
    <w:rsid w:val="00280DA8"/>
    <w:rsid w:val="0028136C"/>
    <w:rsid w:val="00282AE5"/>
    <w:rsid w:val="00282AEB"/>
    <w:rsid w:val="00282CA9"/>
    <w:rsid w:val="002838C3"/>
    <w:rsid w:val="00285774"/>
    <w:rsid w:val="00285A08"/>
    <w:rsid w:val="00286130"/>
    <w:rsid w:val="002863F1"/>
    <w:rsid w:val="002865BD"/>
    <w:rsid w:val="0028682F"/>
    <w:rsid w:val="00286BB4"/>
    <w:rsid w:val="00286DB3"/>
    <w:rsid w:val="00287BBA"/>
    <w:rsid w:val="002906F0"/>
    <w:rsid w:val="00290A6E"/>
    <w:rsid w:val="00290B27"/>
    <w:rsid w:val="00290EBE"/>
    <w:rsid w:val="00291411"/>
    <w:rsid w:val="00292A1F"/>
    <w:rsid w:val="00293738"/>
    <w:rsid w:val="00293D54"/>
    <w:rsid w:val="00294319"/>
    <w:rsid w:val="0029434D"/>
    <w:rsid w:val="0029539B"/>
    <w:rsid w:val="00296EB5"/>
    <w:rsid w:val="002A07BF"/>
    <w:rsid w:val="002A07E5"/>
    <w:rsid w:val="002A156D"/>
    <w:rsid w:val="002A17CF"/>
    <w:rsid w:val="002A2725"/>
    <w:rsid w:val="002A2844"/>
    <w:rsid w:val="002A3221"/>
    <w:rsid w:val="002A3F26"/>
    <w:rsid w:val="002A636D"/>
    <w:rsid w:val="002A69F2"/>
    <w:rsid w:val="002A6B97"/>
    <w:rsid w:val="002A6D57"/>
    <w:rsid w:val="002A6DB2"/>
    <w:rsid w:val="002B1871"/>
    <w:rsid w:val="002B1CE6"/>
    <w:rsid w:val="002B1E37"/>
    <w:rsid w:val="002B239F"/>
    <w:rsid w:val="002B3917"/>
    <w:rsid w:val="002B4EF0"/>
    <w:rsid w:val="002B5607"/>
    <w:rsid w:val="002B624B"/>
    <w:rsid w:val="002B764A"/>
    <w:rsid w:val="002B77C6"/>
    <w:rsid w:val="002C00D3"/>
    <w:rsid w:val="002C01F8"/>
    <w:rsid w:val="002C0744"/>
    <w:rsid w:val="002C07E1"/>
    <w:rsid w:val="002C18CA"/>
    <w:rsid w:val="002C1D7D"/>
    <w:rsid w:val="002C1F9B"/>
    <w:rsid w:val="002C2059"/>
    <w:rsid w:val="002C29EF"/>
    <w:rsid w:val="002C3D4A"/>
    <w:rsid w:val="002C3E50"/>
    <w:rsid w:val="002C4453"/>
    <w:rsid w:val="002C56B0"/>
    <w:rsid w:val="002C6456"/>
    <w:rsid w:val="002C74B9"/>
    <w:rsid w:val="002C76FE"/>
    <w:rsid w:val="002C7859"/>
    <w:rsid w:val="002D2901"/>
    <w:rsid w:val="002D339B"/>
    <w:rsid w:val="002D4C9A"/>
    <w:rsid w:val="002D53CC"/>
    <w:rsid w:val="002D6144"/>
    <w:rsid w:val="002D656A"/>
    <w:rsid w:val="002E045D"/>
    <w:rsid w:val="002E07D3"/>
    <w:rsid w:val="002E0977"/>
    <w:rsid w:val="002E0A58"/>
    <w:rsid w:val="002E14CA"/>
    <w:rsid w:val="002E2733"/>
    <w:rsid w:val="002E298C"/>
    <w:rsid w:val="002E29A0"/>
    <w:rsid w:val="002E2B4B"/>
    <w:rsid w:val="002E3292"/>
    <w:rsid w:val="002E423A"/>
    <w:rsid w:val="002E48B3"/>
    <w:rsid w:val="002E5EED"/>
    <w:rsid w:val="002E6441"/>
    <w:rsid w:val="002E6705"/>
    <w:rsid w:val="002E73A0"/>
    <w:rsid w:val="002E74E0"/>
    <w:rsid w:val="002F0600"/>
    <w:rsid w:val="002F12FA"/>
    <w:rsid w:val="002F1646"/>
    <w:rsid w:val="002F1A11"/>
    <w:rsid w:val="002F1EB3"/>
    <w:rsid w:val="002F2E43"/>
    <w:rsid w:val="002F3A9D"/>
    <w:rsid w:val="002F3B3A"/>
    <w:rsid w:val="002F4909"/>
    <w:rsid w:val="002F4E6B"/>
    <w:rsid w:val="002F5BED"/>
    <w:rsid w:val="002F5F54"/>
    <w:rsid w:val="002F7109"/>
    <w:rsid w:val="002F73C2"/>
    <w:rsid w:val="002F74BE"/>
    <w:rsid w:val="00301868"/>
    <w:rsid w:val="00301DAD"/>
    <w:rsid w:val="00303002"/>
    <w:rsid w:val="00303424"/>
    <w:rsid w:val="003038D5"/>
    <w:rsid w:val="00303F30"/>
    <w:rsid w:val="00304312"/>
    <w:rsid w:val="00304435"/>
    <w:rsid w:val="00305410"/>
    <w:rsid w:val="00305656"/>
    <w:rsid w:val="003074F4"/>
    <w:rsid w:val="00307B36"/>
    <w:rsid w:val="00307B53"/>
    <w:rsid w:val="00307C47"/>
    <w:rsid w:val="003104CB"/>
    <w:rsid w:val="003105C9"/>
    <w:rsid w:val="00311B18"/>
    <w:rsid w:val="00313F96"/>
    <w:rsid w:val="0031457C"/>
    <w:rsid w:val="00315427"/>
    <w:rsid w:val="00315585"/>
    <w:rsid w:val="00320888"/>
    <w:rsid w:val="00321142"/>
    <w:rsid w:val="00321270"/>
    <w:rsid w:val="003212C4"/>
    <w:rsid w:val="00323014"/>
    <w:rsid w:val="003230B0"/>
    <w:rsid w:val="00323FB2"/>
    <w:rsid w:val="003240F8"/>
    <w:rsid w:val="0032423E"/>
    <w:rsid w:val="0032639B"/>
    <w:rsid w:val="0032702B"/>
    <w:rsid w:val="00330B6C"/>
    <w:rsid w:val="0033118C"/>
    <w:rsid w:val="00331B7E"/>
    <w:rsid w:val="0033322B"/>
    <w:rsid w:val="003337CA"/>
    <w:rsid w:val="00333F17"/>
    <w:rsid w:val="0033414E"/>
    <w:rsid w:val="003359F5"/>
    <w:rsid w:val="00335D82"/>
    <w:rsid w:val="00335E30"/>
    <w:rsid w:val="00336004"/>
    <w:rsid w:val="00336037"/>
    <w:rsid w:val="00336A8A"/>
    <w:rsid w:val="003401AB"/>
    <w:rsid w:val="00340CA0"/>
    <w:rsid w:val="00340F18"/>
    <w:rsid w:val="00341E5B"/>
    <w:rsid w:val="00342F06"/>
    <w:rsid w:val="0034458E"/>
    <w:rsid w:val="00344F67"/>
    <w:rsid w:val="003454EA"/>
    <w:rsid w:val="003465AF"/>
    <w:rsid w:val="00350251"/>
    <w:rsid w:val="00350D6B"/>
    <w:rsid w:val="0035214B"/>
    <w:rsid w:val="0035406D"/>
    <w:rsid w:val="0035447C"/>
    <w:rsid w:val="00356FC6"/>
    <w:rsid w:val="0035734D"/>
    <w:rsid w:val="00357DEE"/>
    <w:rsid w:val="00360C50"/>
    <w:rsid w:val="00361021"/>
    <w:rsid w:val="0036247E"/>
    <w:rsid w:val="003625C7"/>
    <w:rsid w:val="0036297F"/>
    <w:rsid w:val="00362BF2"/>
    <w:rsid w:val="00365841"/>
    <w:rsid w:val="00365AB2"/>
    <w:rsid w:val="003701C2"/>
    <w:rsid w:val="00370692"/>
    <w:rsid w:val="003714A0"/>
    <w:rsid w:val="003718FE"/>
    <w:rsid w:val="00371ADF"/>
    <w:rsid w:val="00374746"/>
    <w:rsid w:val="00375305"/>
    <w:rsid w:val="00375ED6"/>
    <w:rsid w:val="00376529"/>
    <w:rsid w:val="003804E5"/>
    <w:rsid w:val="0038090D"/>
    <w:rsid w:val="00380A32"/>
    <w:rsid w:val="00382CAE"/>
    <w:rsid w:val="003834F0"/>
    <w:rsid w:val="00383ED1"/>
    <w:rsid w:val="00384ED7"/>
    <w:rsid w:val="003856E1"/>
    <w:rsid w:val="00385DE9"/>
    <w:rsid w:val="00386285"/>
    <w:rsid w:val="0038690D"/>
    <w:rsid w:val="00386ACF"/>
    <w:rsid w:val="00387004"/>
    <w:rsid w:val="00390824"/>
    <w:rsid w:val="00390B12"/>
    <w:rsid w:val="00390BF7"/>
    <w:rsid w:val="00391639"/>
    <w:rsid w:val="003918A8"/>
    <w:rsid w:val="003921B0"/>
    <w:rsid w:val="00392C4B"/>
    <w:rsid w:val="00392F81"/>
    <w:rsid w:val="00393C67"/>
    <w:rsid w:val="00393F68"/>
    <w:rsid w:val="0039572D"/>
    <w:rsid w:val="00396CCD"/>
    <w:rsid w:val="00397427"/>
    <w:rsid w:val="003A12D2"/>
    <w:rsid w:val="003A1586"/>
    <w:rsid w:val="003A193A"/>
    <w:rsid w:val="003A1C29"/>
    <w:rsid w:val="003A1E1E"/>
    <w:rsid w:val="003A23AF"/>
    <w:rsid w:val="003A25F2"/>
    <w:rsid w:val="003A3D94"/>
    <w:rsid w:val="003A466D"/>
    <w:rsid w:val="003A5A7D"/>
    <w:rsid w:val="003A6A1C"/>
    <w:rsid w:val="003A6C41"/>
    <w:rsid w:val="003A7C1F"/>
    <w:rsid w:val="003B1831"/>
    <w:rsid w:val="003B2041"/>
    <w:rsid w:val="003B2710"/>
    <w:rsid w:val="003B3532"/>
    <w:rsid w:val="003B5922"/>
    <w:rsid w:val="003B5B06"/>
    <w:rsid w:val="003B6F0F"/>
    <w:rsid w:val="003C003B"/>
    <w:rsid w:val="003C00AE"/>
    <w:rsid w:val="003C157F"/>
    <w:rsid w:val="003C16D6"/>
    <w:rsid w:val="003C17D0"/>
    <w:rsid w:val="003C357B"/>
    <w:rsid w:val="003C3C53"/>
    <w:rsid w:val="003C6125"/>
    <w:rsid w:val="003D06AA"/>
    <w:rsid w:val="003D1E4C"/>
    <w:rsid w:val="003D2977"/>
    <w:rsid w:val="003D5E02"/>
    <w:rsid w:val="003D64DF"/>
    <w:rsid w:val="003D6827"/>
    <w:rsid w:val="003D707F"/>
    <w:rsid w:val="003D7323"/>
    <w:rsid w:val="003D7F2B"/>
    <w:rsid w:val="003E1D93"/>
    <w:rsid w:val="003E1EFF"/>
    <w:rsid w:val="003E2190"/>
    <w:rsid w:val="003E259D"/>
    <w:rsid w:val="003E2862"/>
    <w:rsid w:val="003E349F"/>
    <w:rsid w:val="003E36D0"/>
    <w:rsid w:val="003E3FA9"/>
    <w:rsid w:val="003E6037"/>
    <w:rsid w:val="003E6794"/>
    <w:rsid w:val="003E71AB"/>
    <w:rsid w:val="003E7364"/>
    <w:rsid w:val="003E74A6"/>
    <w:rsid w:val="003E7681"/>
    <w:rsid w:val="003E7790"/>
    <w:rsid w:val="003F0177"/>
    <w:rsid w:val="003F0DB0"/>
    <w:rsid w:val="003F0EE7"/>
    <w:rsid w:val="003F3425"/>
    <w:rsid w:val="003F4525"/>
    <w:rsid w:val="003F481D"/>
    <w:rsid w:val="003F4889"/>
    <w:rsid w:val="003F4B47"/>
    <w:rsid w:val="003F5EAE"/>
    <w:rsid w:val="003F636E"/>
    <w:rsid w:val="003F6A34"/>
    <w:rsid w:val="003F6F54"/>
    <w:rsid w:val="0040016E"/>
    <w:rsid w:val="00400AA6"/>
    <w:rsid w:val="00400FE8"/>
    <w:rsid w:val="00401836"/>
    <w:rsid w:val="00404456"/>
    <w:rsid w:val="0040565A"/>
    <w:rsid w:val="00406FB2"/>
    <w:rsid w:val="004075F4"/>
    <w:rsid w:val="0041164D"/>
    <w:rsid w:val="004116B0"/>
    <w:rsid w:val="0041234B"/>
    <w:rsid w:val="004131C1"/>
    <w:rsid w:val="00413C2B"/>
    <w:rsid w:val="00413C57"/>
    <w:rsid w:val="00413CC9"/>
    <w:rsid w:val="00413D12"/>
    <w:rsid w:val="00414103"/>
    <w:rsid w:val="00415894"/>
    <w:rsid w:val="00416BBD"/>
    <w:rsid w:val="00417DE9"/>
    <w:rsid w:val="00417FE6"/>
    <w:rsid w:val="00420AD0"/>
    <w:rsid w:val="00421F06"/>
    <w:rsid w:val="004221D7"/>
    <w:rsid w:val="00422214"/>
    <w:rsid w:val="0042279E"/>
    <w:rsid w:val="00425663"/>
    <w:rsid w:val="00426A42"/>
    <w:rsid w:val="00430470"/>
    <w:rsid w:val="00430796"/>
    <w:rsid w:val="00431460"/>
    <w:rsid w:val="004317BE"/>
    <w:rsid w:val="0043297C"/>
    <w:rsid w:val="00432C2E"/>
    <w:rsid w:val="00432DCC"/>
    <w:rsid w:val="00433D04"/>
    <w:rsid w:val="00433F41"/>
    <w:rsid w:val="00434C7F"/>
    <w:rsid w:val="00435E3E"/>
    <w:rsid w:val="0043789E"/>
    <w:rsid w:val="00440045"/>
    <w:rsid w:val="004402DF"/>
    <w:rsid w:val="0044077E"/>
    <w:rsid w:val="0044094E"/>
    <w:rsid w:val="0044126B"/>
    <w:rsid w:val="004429DF"/>
    <w:rsid w:val="00442BDB"/>
    <w:rsid w:val="00442BF5"/>
    <w:rsid w:val="0044330D"/>
    <w:rsid w:val="00443882"/>
    <w:rsid w:val="00447ACC"/>
    <w:rsid w:val="00447E1D"/>
    <w:rsid w:val="00450B18"/>
    <w:rsid w:val="00450D25"/>
    <w:rsid w:val="00450F4D"/>
    <w:rsid w:val="004511A8"/>
    <w:rsid w:val="00451CB1"/>
    <w:rsid w:val="004521C3"/>
    <w:rsid w:val="00452F1E"/>
    <w:rsid w:val="00453E14"/>
    <w:rsid w:val="00454498"/>
    <w:rsid w:val="00454F1B"/>
    <w:rsid w:val="00455F9A"/>
    <w:rsid w:val="004578A1"/>
    <w:rsid w:val="00460064"/>
    <w:rsid w:val="00460565"/>
    <w:rsid w:val="00460A42"/>
    <w:rsid w:val="004610B5"/>
    <w:rsid w:val="004625CB"/>
    <w:rsid w:val="00463930"/>
    <w:rsid w:val="00463B4E"/>
    <w:rsid w:val="0046490B"/>
    <w:rsid w:val="00464C10"/>
    <w:rsid w:val="00464C43"/>
    <w:rsid w:val="00464EA2"/>
    <w:rsid w:val="0046572A"/>
    <w:rsid w:val="00465EA3"/>
    <w:rsid w:val="00466ED1"/>
    <w:rsid w:val="004678E0"/>
    <w:rsid w:val="0047058C"/>
    <w:rsid w:val="004707E0"/>
    <w:rsid w:val="00472AF0"/>
    <w:rsid w:val="00472C41"/>
    <w:rsid w:val="00473155"/>
    <w:rsid w:val="004744E6"/>
    <w:rsid w:val="00474608"/>
    <w:rsid w:val="00475353"/>
    <w:rsid w:val="004764CD"/>
    <w:rsid w:val="00477671"/>
    <w:rsid w:val="004804F6"/>
    <w:rsid w:val="004821A0"/>
    <w:rsid w:val="00486203"/>
    <w:rsid w:val="004863FF"/>
    <w:rsid w:val="00491AA3"/>
    <w:rsid w:val="004923D5"/>
    <w:rsid w:val="0049244A"/>
    <w:rsid w:val="00492668"/>
    <w:rsid w:val="00492F4F"/>
    <w:rsid w:val="00493186"/>
    <w:rsid w:val="0049354C"/>
    <w:rsid w:val="00493C58"/>
    <w:rsid w:val="004943CF"/>
    <w:rsid w:val="004954F9"/>
    <w:rsid w:val="00495573"/>
    <w:rsid w:val="00495BCE"/>
    <w:rsid w:val="00496F68"/>
    <w:rsid w:val="004976D9"/>
    <w:rsid w:val="0049773F"/>
    <w:rsid w:val="004A1348"/>
    <w:rsid w:val="004A1586"/>
    <w:rsid w:val="004A2735"/>
    <w:rsid w:val="004A28BB"/>
    <w:rsid w:val="004A2EED"/>
    <w:rsid w:val="004A5743"/>
    <w:rsid w:val="004A5785"/>
    <w:rsid w:val="004A5C4F"/>
    <w:rsid w:val="004A5DE6"/>
    <w:rsid w:val="004A5F8E"/>
    <w:rsid w:val="004A62F6"/>
    <w:rsid w:val="004A63C7"/>
    <w:rsid w:val="004A6551"/>
    <w:rsid w:val="004A75FB"/>
    <w:rsid w:val="004A78B7"/>
    <w:rsid w:val="004A7EA3"/>
    <w:rsid w:val="004B0B66"/>
    <w:rsid w:val="004B116B"/>
    <w:rsid w:val="004B1626"/>
    <w:rsid w:val="004B2E50"/>
    <w:rsid w:val="004B647B"/>
    <w:rsid w:val="004B6D81"/>
    <w:rsid w:val="004B73B8"/>
    <w:rsid w:val="004B74D8"/>
    <w:rsid w:val="004B7B3C"/>
    <w:rsid w:val="004B7F38"/>
    <w:rsid w:val="004C01B6"/>
    <w:rsid w:val="004C0AC3"/>
    <w:rsid w:val="004C1015"/>
    <w:rsid w:val="004C19C6"/>
    <w:rsid w:val="004C34D0"/>
    <w:rsid w:val="004C3CFA"/>
    <w:rsid w:val="004C42F6"/>
    <w:rsid w:val="004C44C5"/>
    <w:rsid w:val="004C4D39"/>
    <w:rsid w:val="004C6888"/>
    <w:rsid w:val="004C6A25"/>
    <w:rsid w:val="004D0791"/>
    <w:rsid w:val="004D0B64"/>
    <w:rsid w:val="004D1C74"/>
    <w:rsid w:val="004D1FB8"/>
    <w:rsid w:val="004D30DD"/>
    <w:rsid w:val="004D37B3"/>
    <w:rsid w:val="004D3891"/>
    <w:rsid w:val="004D3D26"/>
    <w:rsid w:val="004D3E64"/>
    <w:rsid w:val="004D40AC"/>
    <w:rsid w:val="004D4C48"/>
    <w:rsid w:val="004D55FC"/>
    <w:rsid w:val="004D5F59"/>
    <w:rsid w:val="004E08C7"/>
    <w:rsid w:val="004E11ED"/>
    <w:rsid w:val="004E1DC8"/>
    <w:rsid w:val="004E2244"/>
    <w:rsid w:val="004E30B4"/>
    <w:rsid w:val="004E4AC7"/>
    <w:rsid w:val="004E5474"/>
    <w:rsid w:val="004E6C09"/>
    <w:rsid w:val="004E76E6"/>
    <w:rsid w:val="004E7A68"/>
    <w:rsid w:val="004F0975"/>
    <w:rsid w:val="004F0B48"/>
    <w:rsid w:val="004F1562"/>
    <w:rsid w:val="004F2054"/>
    <w:rsid w:val="004F2F10"/>
    <w:rsid w:val="004F6371"/>
    <w:rsid w:val="004F6431"/>
    <w:rsid w:val="004F70CC"/>
    <w:rsid w:val="004F78D3"/>
    <w:rsid w:val="0050039C"/>
    <w:rsid w:val="00500BF1"/>
    <w:rsid w:val="0050171D"/>
    <w:rsid w:val="00502569"/>
    <w:rsid w:val="00502AD9"/>
    <w:rsid w:val="00502DD4"/>
    <w:rsid w:val="0050323A"/>
    <w:rsid w:val="00503A25"/>
    <w:rsid w:val="005040AC"/>
    <w:rsid w:val="0050468D"/>
    <w:rsid w:val="00504A2C"/>
    <w:rsid w:val="005055D8"/>
    <w:rsid w:val="00505DEB"/>
    <w:rsid w:val="005076FB"/>
    <w:rsid w:val="00510C25"/>
    <w:rsid w:val="00511770"/>
    <w:rsid w:val="00511A4E"/>
    <w:rsid w:val="005122FA"/>
    <w:rsid w:val="0051300D"/>
    <w:rsid w:val="005132B2"/>
    <w:rsid w:val="0051367D"/>
    <w:rsid w:val="005138B8"/>
    <w:rsid w:val="005144D4"/>
    <w:rsid w:val="00514A86"/>
    <w:rsid w:val="00514FB0"/>
    <w:rsid w:val="005161DD"/>
    <w:rsid w:val="005163A1"/>
    <w:rsid w:val="0051787C"/>
    <w:rsid w:val="005204B8"/>
    <w:rsid w:val="00524868"/>
    <w:rsid w:val="00524F0B"/>
    <w:rsid w:val="005275F7"/>
    <w:rsid w:val="00527850"/>
    <w:rsid w:val="00530D16"/>
    <w:rsid w:val="00531DB4"/>
    <w:rsid w:val="00532032"/>
    <w:rsid w:val="005320DD"/>
    <w:rsid w:val="005326D6"/>
    <w:rsid w:val="0053314D"/>
    <w:rsid w:val="005354BB"/>
    <w:rsid w:val="0053564D"/>
    <w:rsid w:val="00536D4C"/>
    <w:rsid w:val="00537E29"/>
    <w:rsid w:val="00540C94"/>
    <w:rsid w:val="00541A77"/>
    <w:rsid w:val="0054553E"/>
    <w:rsid w:val="00545845"/>
    <w:rsid w:val="00546A1A"/>
    <w:rsid w:val="00547A30"/>
    <w:rsid w:val="005508FC"/>
    <w:rsid w:val="0055359B"/>
    <w:rsid w:val="00553F06"/>
    <w:rsid w:val="00554536"/>
    <w:rsid w:val="005545D5"/>
    <w:rsid w:val="00554DCD"/>
    <w:rsid w:val="005556E9"/>
    <w:rsid w:val="005569C8"/>
    <w:rsid w:val="00557B6E"/>
    <w:rsid w:val="00560405"/>
    <w:rsid w:val="00561891"/>
    <w:rsid w:val="00562095"/>
    <w:rsid w:val="00562EE4"/>
    <w:rsid w:val="0056506C"/>
    <w:rsid w:val="00565897"/>
    <w:rsid w:val="00565BA7"/>
    <w:rsid w:val="00565C54"/>
    <w:rsid w:val="005663C5"/>
    <w:rsid w:val="00566BBE"/>
    <w:rsid w:val="0056731E"/>
    <w:rsid w:val="00567C80"/>
    <w:rsid w:val="00570E18"/>
    <w:rsid w:val="00571E88"/>
    <w:rsid w:val="005726EA"/>
    <w:rsid w:val="0057334D"/>
    <w:rsid w:val="00573BD5"/>
    <w:rsid w:val="00573F47"/>
    <w:rsid w:val="0057575F"/>
    <w:rsid w:val="00575E9F"/>
    <w:rsid w:val="00576696"/>
    <w:rsid w:val="005770BA"/>
    <w:rsid w:val="00577530"/>
    <w:rsid w:val="00577986"/>
    <w:rsid w:val="0058188F"/>
    <w:rsid w:val="00581ABF"/>
    <w:rsid w:val="00581D0C"/>
    <w:rsid w:val="00581D26"/>
    <w:rsid w:val="0058226D"/>
    <w:rsid w:val="00582ED2"/>
    <w:rsid w:val="00583427"/>
    <w:rsid w:val="00584292"/>
    <w:rsid w:val="005849C0"/>
    <w:rsid w:val="00584E92"/>
    <w:rsid w:val="00585711"/>
    <w:rsid w:val="005866CD"/>
    <w:rsid w:val="005868A9"/>
    <w:rsid w:val="00587176"/>
    <w:rsid w:val="005873CE"/>
    <w:rsid w:val="00587759"/>
    <w:rsid w:val="00590324"/>
    <w:rsid w:val="00591A34"/>
    <w:rsid w:val="00591CF5"/>
    <w:rsid w:val="0059211C"/>
    <w:rsid w:val="0059372C"/>
    <w:rsid w:val="005945AB"/>
    <w:rsid w:val="0059634B"/>
    <w:rsid w:val="0059668B"/>
    <w:rsid w:val="00596C13"/>
    <w:rsid w:val="00597C96"/>
    <w:rsid w:val="005A0C21"/>
    <w:rsid w:val="005A1028"/>
    <w:rsid w:val="005A29AD"/>
    <w:rsid w:val="005A2FBE"/>
    <w:rsid w:val="005A2FEE"/>
    <w:rsid w:val="005A3142"/>
    <w:rsid w:val="005A34B2"/>
    <w:rsid w:val="005A4B04"/>
    <w:rsid w:val="005A5A23"/>
    <w:rsid w:val="005A7169"/>
    <w:rsid w:val="005A7CE2"/>
    <w:rsid w:val="005B1313"/>
    <w:rsid w:val="005B26CF"/>
    <w:rsid w:val="005B2D7D"/>
    <w:rsid w:val="005B3470"/>
    <w:rsid w:val="005B3D99"/>
    <w:rsid w:val="005B4777"/>
    <w:rsid w:val="005B5254"/>
    <w:rsid w:val="005B56AB"/>
    <w:rsid w:val="005B6555"/>
    <w:rsid w:val="005B6680"/>
    <w:rsid w:val="005B6B64"/>
    <w:rsid w:val="005B72D1"/>
    <w:rsid w:val="005B7726"/>
    <w:rsid w:val="005C0519"/>
    <w:rsid w:val="005C1035"/>
    <w:rsid w:val="005C1211"/>
    <w:rsid w:val="005C15BA"/>
    <w:rsid w:val="005C1D7E"/>
    <w:rsid w:val="005C3795"/>
    <w:rsid w:val="005C40E3"/>
    <w:rsid w:val="005C5555"/>
    <w:rsid w:val="005C5ADE"/>
    <w:rsid w:val="005C6EFD"/>
    <w:rsid w:val="005C736B"/>
    <w:rsid w:val="005C781C"/>
    <w:rsid w:val="005C7DE3"/>
    <w:rsid w:val="005D0B30"/>
    <w:rsid w:val="005D2106"/>
    <w:rsid w:val="005D29A5"/>
    <w:rsid w:val="005D35C6"/>
    <w:rsid w:val="005D4A93"/>
    <w:rsid w:val="005D59B2"/>
    <w:rsid w:val="005D5B0E"/>
    <w:rsid w:val="005D5C09"/>
    <w:rsid w:val="005D63B1"/>
    <w:rsid w:val="005D7EC4"/>
    <w:rsid w:val="005E0016"/>
    <w:rsid w:val="005E0D0B"/>
    <w:rsid w:val="005E21A5"/>
    <w:rsid w:val="005E2329"/>
    <w:rsid w:val="005E3241"/>
    <w:rsid w:val="005E39CD"/>
    <w:rsid w:val="005E4AD6"/>
    <w:rsid w:val="005E4ED0"/>
    <w:rsid w:val="005E502B"/>
    <w:rsid w:val="005E60D9"/>
    <w:rsid w:val="005E703A"/>
    <w:rsid w:val="005E7710"/>
    <w:rsid w:val="005E7DE2"/>
    <w:rsid w:val="005F0D4E"/>
    <w:rsid w:val="005F213A"/>
    <w:rsid w:val="005F46AA"/>
    <w:rsid w:val="005F4E62"/>
    <w:rsid w:val="005F5394"/>
    <w:rsid w:val="005F666F"/>
    <w:rsid w:val="005F6BBE"/>
    <w:rsid w:val="005F73D2"/>
    <w:rsid w:val="005F7F76"/>
    <w:rsid w:val="00600FE1"/>
    <w:rsid w:val="00601C24"/>
    <w:rsid w:val="0060244C"/>
    <w:rsid w:val="00602ADB"/>
    <w:rsid w:val="00603475"/>
    <w:rsid w:val="006038C3"/>
    <w:rsid w:val="00603ACB"/>
    <w:rsid w:val="00604317"/>
    <w:rsid w:val="006103CA"/>
    <w:rsid w:val="0061075D"/>
    <w:rsid w:val="00610BB7"/>
    <w:rsid w:val="00610D9B"/>
    <w:rsid w:val="006117DC"/>
    <w:rsid w:val="00613383"/>
    <w:rsid w:val="00613820"/>
    <w:rsid w:val="0061439B"/>
    <w:rsid w:val="006147A3"/>
    <w:rsid w:val="00614EC5"/>
    <w:rsid w:val="00616168"/>
    <w:rsid w:val="00616188"/>
    <w:rsid w:val="00616584"/>
    <w:rsid w:val="00617B3F"/>
    <w:rsid w:val="00620304"/>
    <w:rsid w:val="0062065E"/>
    <w:rsid w:val="00620FC7"/>
    <w:rsid w:val="00621B1B"/>
    <w:rsid w:val="00623BA9"/>
    <w:rsid w:val="00624A41"/>
    <w:rsid w:val="00624D3A"/>
    <w:rsid w:val="00624F14"/>
    <w:rsid w:val="006251D7"/>
    <w:rsid w:val="006254C3"/>
    <w:rsid w:val="00625ABA"/>
    <w:rsid w:val="00626859"/>
    <w:rsid w:val="00627983"/>
    <w:rsid w:val="006279D1"/>
    <w:rsid w:val="00627F30"/>
    <w:rsid w:val="00627F96"/>
    <w:rsid w:val="00631EBD"/>
    <w:rsid w:val="0063320D"/>
    <w:rsid w:val="006335F6"/>
    <w:rsid w:val="00635CD1"/>
    <w:rsid w:val="00635D9C"/>
    <w:rsid w:val="00637128"/>
    <w:rsid w:val="00637295"/>
    <w:rsid w:val="006403E3"/>
    <w:rsid w:val="006405AD"/>
    <w:rsid w:val="00640950"/>
    <w:rsid w:val="00642ECB"/>
    <w:rsid w:val="00643CF0"/>
    <w:rsid w:val="00643D24"/>
    <w:rsid w:val="006446BF"/>
    <w:rsid w:val="00646F1A"/>
    <w:rsid w:val="0064734A"/>
    <w:rsid w:val="00647421"/>
    <w:rsid w:val="006477C7"/>
    <w:rsid w:val="00647823"/>
    <w:rsid w:val="00647897"/>
    <w:rsid w:val="00647BBF"/>
    <w:rsid w:val="00647DCD"/>
    <w:rsid w:val="006518B7"/>
    <w:rsid w:val="00652439"/>
    <w:rsid w:val="006549A4"/>
    <w:rsid w:val="00660A83"/>
    <w:rsid w:val="006614C3"/>
    <w:rsid w:val="0066220E"/>
    <w:rsid w:val="006622E4"/>
    <w:rsid w:val="0066286B"/>
    <w:rsid w:val="0066331A"/>
    <w:rsid w:val="00663399"/>
    <w:rsid w:val="00663819"/>
    <w:rsid w:val="0066390B"/>
    <w:rsid w:val="00663BBF"/>
    <w:rsid w:val="0066584A"/>
    <w:rsid w:val="00666B0B"/>
    <w:rsid w:val="00666C58"/>
    <w:rsid w:val="00667BD8"/>
    <w:rsid w:val="00667E12"/>
    <w:rsid w:val="006701A2"/>
    <w:rsid w:val="00670F29"/>
    <w:rsid w:val="00671335"/>
    <w:rsid w:val="00671A5C"/>
    <w:rsid w:val="0067262B"/>
    <w:rsid w:val="00672D1B"/>
    <w:rsid w:val="00673036"/>
    <w:rsid w:val="00673116"/>
    <w:rsid w:val="0067324D"/>
    <w:rsid w:val="00673372"/>
    <w:rsid w:val="00674162"/>
    <w:rsid w:val="00674A19"/>
    <w:rsid w:val="006762CE"/>
    <w:rsid w:val="006766F4"/>
    <w:rsid w:val="00677782"/>
    <w:rsid w:val="006812B3"/>
    <w:rsid w:val="00681D00"/>
    <w:rsid w:val="00683E11"/>
    <w:rsid w:val="00684654"/>
    <w:rsid w:val="006846BF"/>
    <w:rsid w:val="00684EAA"/>
    <w:rsid w:val="00684F16"/>
    <w:rsid w:val="00685FBE"/>
    <w:rsid w:val="006875AC"/>
    <w:rsid w:val="00687733"/>
    <w:rsid w:val="006879E8"/>
    <w:rsid w:val="00687F3A"/>
    <w:rsid w:val="0069081B"/>
    <w:rsid w:val="00690A54"/>
    <w:rsid w:val="00693977"/>
    <w:rsid w:val="00693A41"/>
    <w:rsid w:val="00693B15"/>
    <w:rsid w:val="00693C64"/>
    <w:rsid w:val="00693CF3"/>
    <w:rsid w:val="006946DC"/>
    <w:rsid w:val="0069476D"/>
    <w:rsid w:val="00694949"/>
    <w:rsid w:val="00695D06"/>
    <w:rsid w:val="00696473"/>
    <w:rsid w:val="00696FAD"/>
    <w:rsid w:val="00697207"/>
    <w:rsid w:val="0069749B"/>
    <w:rsid w:val="00697A85"/>
    <w:rsid w:val="006A0349"/>
    <w:rsid w:val="006A0F8F"/>
    <w:rsid w:val="006A1751"/>
    <w:rsid w:val="006A2166"/>
    <w:rsid w:val="006A30B8"/>
    <w:rsid w:val="006A37E5"/>
    <w:rsid w:val="006A3C54"/>
    <w:rsid w:val="006A3E5A"/>
    <w:rsid w:val="006A3F45"/>
    <w:rsid w:val="006A4268"/>
    <w:rsid w:val="006A4DD4"/>
    <w:rsid w:val="006A554A"/>
    <w:rsid w:val="006A56ED"/>
    <w:rsid w:val="006A63AE"/>
    <w:rsid w:val="006A67AC"/>
    <w:rsid w:val="006B1C58"/>
    <w:rsid w:val="006B3874"/>
    <w:rsid w:val="006B5BF3"/>
    <w:rsid w:val="006B600D"/>
    <w:rsid w:val="006B61A4"/>
    <w:rsid w:val="006B6A5C"/>
    <w:rsid w:val="006C084C"/>
    <w:rsid w:val="006C1EE1"/>
    <w:rsid w:val="006C2FE9"/>
    <w:rsid w:val="006C3510"/>
    <w:rsid w:val="006C3EE0"/>
    <w:rsid w:val="006C42AD"/>
    <w:rsid w:val="006C49A5"/>
    <w:rsid w:val="006C508A"/>
    <w:rsid w:val="006C53D7"/>
    <w:rsid w:val="006C60B0"/>
    <w:rsid w:val="006C7A2E"/>
    <w:rsid w:val="006D0CD3"/>
    <w:rsid w:val="006D0EDC"/>
    <w:rsid w:val="006D11E9"/>
    <w:rsid w:val="006D196D"/>
    <w:rsid w:val="006D39F9"/>
    <w:rsid w:val="006D3A4A"/>
    <w:rsid w:val="006D3AFB"/>
    <w:rsid w:val="006D4110"/>
    <w:rsid w:val="006D4132"/>
    <w:rsid w:val="006D4E3C"/>
    <w:rsid w:val="006D5347"/>
    <w:rsid w:val="006D54A4"/>
    <w:rsid w:val="006D6377"/>
    <w:rsid w:val="006D73B1"/>
    <w:rsid w:val="006D749A"/>
    <w:rsid w:val="006D79E9"/>
    <w:rsid w:val="006D7D4D"/>
    <w:rsid w:val="006E0A43"/>
    <w:rsid w:val="006E0B7E"/>
    <w:rsid w:val="006E0E8E"/>
    <w:rsid w:val="006E0FEF"/>
    <w:rsid w:val="006E1812"/>
    <w:rsid w:val="006E1EF0"/>
    <w:rsid w:val="006E2FA8"/>
    <w:rsid w:val="006E3876"/>
    <w:rsid w:val="006E396F"/>
    <w:rsid w:val="006E3E18"/>
    <w:rsid w:val="006E3E1C"/>
    <w:rsid w:val="006E41B8"/>
    <w:rsid w:val="006E4F24"/>
    <w:rsid w:val="006E558E"/>
    <w:rsid w:val="006E6FB1"/>
    <w:rsid w:val="006F01FF"/>
    <w:rsid w:val="006F398B"/>
    <w:rsid w:val="006F4CCD"/>
    <w:rsid w:val="006F60BD"/>
    <w:rsid w:val="006F60D8"/>
    <w:rsid w:val="006F68E4"/>
    <w:rsid w:val="006F716A"/>
    <w:rsid w:val="006F78A2"/>
    <w:rsid w:val="006F7E1D"/>
    <w:rsid w:val="00700D59"/>
    <w:rsid w:val="00702126"/>
    <w:rsid w:val="007021D8"/>
    <w:rsid w:val="0070436D"/>
    <w:rsid w:val="00705BE4"/>
    <w:rsid w:val="007062B6"/>
    <w:rsid w:val="00706680"/>
    <w:rsid w:val="007067DC"/>
    <w:rsid w:val="0070721A"/>
    <w:rsid w:val="00710067"/>
    <w:rsid w:val="00710923"/>
    <w:rsid w:val="00711719"/>
    <w:rsid w:val="00711B8F"/>
    <w:rsid w:val="00713013"/>
    <w:rsid w:val="00715D37"/>
    <w:rsid w:val="00716A16"/>
    <w:rsid w:val="00716CC6"/>
    <w:rsid w:val="0071771F"/>
    <w:rsid w:val="00717878"/>
    <w:rsid w:val="00717AC3"/>
    <w:rsid w:val="0072009C"/>
    <w:rsid w:val="00720C12"/>
    <w:rsid w:val="00720EC7"/>
    <w:rsid w:val="0072371F"/>
    <w:rsid w:val="00723787"/>
    <w:rsid w:val="00723984"/>
    <w:rsid w:val="00723AAC"/>
    <w:rsid w:val="00724B9C"/>
    <w:rsid w:val="0072500E"/>
    <w:rsid w:val="00725540"/>
    <w:rsid w:val="00725898"/>
    <w:rsid w:val="00726D27"/>
    <w:rsid w:val="007276B7"/>
    <w:rsid w:val="00731923"/>
    <w:rsid w:val="00731DDD"/>
    <w:rsid w:val="00732236"/>
    <w:rsid w:val="0073321C"/>
    <w:rsid w:val="00733B33"/>
    <w:rsid w:val="00733D49"/>
    <w:rsid w:val="00733F26"/>
    <w:rsid w:val="00734543"/>
    <w:rsid w:val="00735771"/>
    <w:rsid w:val="007364ED"/>
    <w:rsid w:val="00736B28"/>
    <w:rsid w:val="00736E33"/>
    <w:rsid w:val="007374F9"/>
    <w:rsid w:val="00740A66"/>
    <w:rsid w:val="0074170E"/>
    <w:rsid w:val="0074223C"/>
    <w:rsid w:val="007444A0"/>
    <w:rsid w:val="00744C5B"/>
    <w:rsid w:val="0074529B"/>
    <w:rsid w:val="00745488"/>
    <w:rsid w:val="007458DC"/>
    <w:rsid w:val="00745BF5"/>
    <w:rsid w:val="00746944"/>
    <w:rsid w:val="007469CF"/>
    <w:rsid w:val="007473A2"/>
    <w:rsid w:val="0075090A"/>
    <w:rsid w:val="00750F6F"/>
    <w:rsid w:val="00751AC4"/>
    <w:rsid w:val="00751C1E"/>
    <w:rsid w:val="007537CC"/>
    <w:rsid w:val="00754364"/>
    <w:rsid w:val="0075496B"/>
    <w:rsid w:val="00754F4C"/>
    <w:rsid w:val="00755BC3"/>
    <w:rsid w:val="00756CC7"/>
    <w:rsid w:val="007570F0"/>
    <w:rsid w:val="00760FF0"/>
    <w:rsid w:val="0076149B"/>
    <w:rsid w:val="00761997"/>
    <w:rsid w:val="00762725"/>
    <w:rsid w:val="00764B34"/>
    <w:rsid w:val="00765EF0"/>
    <w:rsid w:val="00766458"/>
    <w:rsid w:val="00767886"/>
    <w:rsid w:val="00767AF8"/>
    <w:rsid w:val="007710C1"/>
    <w:rsid w:val="007726D9"/>
    <w:rsid w:val="00773147"/>
    <w:rsid w:val="00773779"/>
    <w:rsid w:val="00773C73"/>
    <w:rsid w:val="00774530"/>
    <w:rsid w:val="00774763"/>
    <w:rsid w:val="00774F63"/>
    <w:rsid w:val="00775A05"/>
    <w:rsid w:val="00775B9F"/>
    <w:rsid w:val="0077604F"/>
    <w:rsid w:val="0077673E"/>
    <w:rsid w:val="007768D0"/>
    <w:rsid w:val="00776C31"/>
    <w:rsid w:val="00777DBD"/>
    <w:rsid w:val="00781161"/>
    <w:rsid w:val="0078146A"/>
    <w:rsid w:val="0078163A"/>
    <w:rsid w:val="007827FD"/>
    <w:rsid w:val="00782AC9"/>
    <w:rsid w:val="00782DFF"/>
    <w:rsid w:val="007830BF"/>
    <w:rsid w:val="00783F67"/>
    <w:rsid w:val="00784C8F"/>
    <w:rsid w:val="0078609E"/>
    <w:rsid w:val="007870B2"/>
    <w:rsid w:val="007902D5"/>
    <w:rsid w:val="00790CFE"/>
    <w:rsid w:val="00791B37"/>
    <w:rsid w:val="00792120"/>
    <w:rsid w:val="00793C9E"/>
    <w:rsid w:val="007952D9"/>
    <w:rsid w:val="00795957"/>
    <w:rsid w:val="007966FB"/>
    <w:rsid w:val="00796CC2"/>
    <w:rsid w:val="007A19FA"/>
    <w:rsid w:val="007A25BD"/>
    <w:rsid w:val="007A338D"/>
    <w:rsid w:val="007A37DA"/>
    <w:rsid w:val="007A5348"/>
    <w:rsid w:val="007A56EF"/>
    <w:rsid w:val="007A5906"/>
    <w:rsid w:val="007A63A7"/>
    <w:rsid w:val="007A647B"/>
    <w:rsid w:val="007A669A"/>
    <w:rsid w:val="007A6DEE"/>
    <w:rsid w:val="007A6E39"/>
    <w:rsid w:val="007A77D1"/>
    <w:rsid w:val="007B1B25"/>
    <w:rsid w:val="007B296E"/>
    <w:rsid w:val="007B2FE3"/>
    <w:rsid w:val="007B35E7"/>
    <w:rsid w:val="007B396C"/>
    <w:rsid w:val="007B3C59"/>
    <w:rsid w:val="007B5C18"/>
    <w:rsid w:val="007B628C"/>
    <w:rsid w:val="007B632A"/>
    <w:rsid w:val="007B6D45"/>
    <w:rsid w:val="007B76EF"/>
    <w:rsid w:val="007C2993"/>
    <w:rsid w:val="007C2CC8"/>
    <w:rsid w:val="007C5904"/>
    <w:rsid w:val="007D0211"/>
    <w:rsid w:val="007D1C6B"/>
    <w:rsid w:val="007D1D31"/>
    <w:rsid w:val="007D2C7E"/>
    <w:rsid w:val="007D3E39"/>
    <w:rsid w:val="007D3E6B"/>
    <w:rsid w:val="007D403A"/>
    <w:rsid w:val="007D4D14"/>
    <w:rsid w:val="007D579F"/>
    <w:rsid w:val="007D5BA2"/>
    <w:rsid w:val="007D643E"/>
    <w:rsid w:val="007D7449"/>
    <w:rsid w:val="007D7665"/>
    <w:rsid w:val="007D7DBA"/>
    <w:rsid w:val="007E0DF1"/>
    <w:rsid w:val="007E12EF"/>
    <w:rsid w:val="007E165E"/>
    <w:rsid w:val="007E1F7B"/>
    <w:rsid w:val="007E1FC0"/>
    <w:rsid w:val="007E2AC4"/>
    <w:rsid w:val="007E2B92"/>
    <w:rsid w:val="007E3236"/>
    <w:rsid w:val="007E3716"/>
    <w:rsid w:val="007E41EC"/>
    <w:rsid w:val="007E4928"/>
    <w:rsid w:val="007E4C67"/>
    <w:rsid w:val="007E5C12"/>
    <w:rsid w:val="007E645A"/>
    <w:rsid w:val="007E6BF3"/>
    <w:rsid w:val="007E6C62"/>
    <w:rsid w:val="007E7DB1"/>
    <w:rsid w:val="007F0F01"/>
    <w:rsid w:val="007F12CD"/>
    <w:rsid w:val="007F139C"/>
    <w:rsid w:val="007F2988"/>
    <w:rsid w:val="007F3935"/>
    <w:rsid w:val="007F489E"/>
    <w:rsid w:val="007F6383"/>
    <w:rsid w:val="007F69F0"/>
    <w:rsid w:val="007F6F60"/>
    <w:rsid w:val="007F7674"/>
    <w:rsid w:val="007F76C5"/>
    <w:rsid w:val="00801BD8"/>
    <w:rsid w:val="0080350D"/>
    <w:rsid w:val="00803A79"/>
    <w:rsid w:val="00803E73"/>
    <w:rsid w:val="008041D5"/>
    <w:rsid w:val="00805BFD"/>
    <w:rsid w:val="00806B39"/>
    <w:rsid w:val="00806C0F"/>
    <w:rsid w:val="008072E7"/>
    <w:rsid w:val="00810D1B"/>
    <w:rsid w:val="0081127D"/>
    <w:rsid w:val="00811311"/>
    <w:rsid w:val="00811BA5"/>
    <w:rsid w:val="00812488"/>
    <w:rsid w:val="0081256B"/>
    <w:rsid w:val="00814134"/>
    <w:rsid w:val="00814C1A"/>
    <w:rsid w:val="00814EBA"/>
    <w:rsid w:val="00816894"/>
    <w:rsid w:val="008171C8"/>
    <w:rsid w:val="00817B45"/>
    <w:rsid w:val="00820A02"/>
    <w:rsid w:val="008213BF"/>
    <w:rsid w:val="00821893"/>
    <w:rsid w:val="00821AA2"/>
    <w:rsid w:val="00821AAE"/>
    <w:rsid w:val="008238B7"/>
    <w:rsid w:val="00823993"/>
    <w:rsid w:val="00824BAD"/>
    <w:rsid w:val="008261D3"/>
    <w:rsid w:val="008263B8"/>
    <w:rsid w:val="0082707A"/>
    <w:rsid w:val="008276DC"/>
    <w:rsid w:val="00827F1C"/>
    <w:rsid w:val="00830258"/>
    <w:rsid w:val="008302F4"/>
    <w:rsid w:val="00830440"/>
    <w:rsid w:val="00830BF1"/>
    <w:rsid w:val="00830D79"/>
    <w:rsid w:val="00831A4E"/>
    <w:rsid w:val="00831D80"/>
    <w:rsid w:val="00834F9A"/>
    <w:rsid w:val="00835C44"/>
    <w:rsid w:val="00835E6D"/>
    <w:rsid w:val="008364E7"/>
    <w:rsid w:val="008368DA"/>
    <w:rsid w:val="008406FD"/>
    <w:rsid w:val="00840CAD"/>
    <w:rsid w:val="008420F0"/>
    <w:rsid w:val="00842358"/>
    <w:rsid w:val="0084252F"/>
    <w:rsid w:val="00842601"/>
    <w:rsid w:val="00842604"/>
    <w:rsid w:val="0084373E"/>
    <w:rsid w:val="00843D47"/>
    <w:rsid w:val="008445BC"/>
    <w:rsid w:val="00844EA3"/>
    <w:rsid w:val="00845555"/>
    <w:rsid w:val="00845719"/>
    <w:rsid w:val="00847985"/>
    <w:rsid w:val="00850E05"/>
    <w:rsid w:val="00850F12"/>
    <w:rsid w:val="00851592"/>
    <w:rsid w:val="00851E33"/>
    <w:rsid w:val="00852E18"/>
    <w:rsid w:val="00853121"/>
    <w:rsid w:val="008536E9"/>
    <w:rsid w:val="008545F1"/>
    <w:rsid w:val="00854691"/>
    <w:rsid w:val="00854F9A"/>
    <w:rsid w:val="008552FB"/>
    <w:rsid w:val="0085568C"/>
    <w:rsid w:val="00855875"/>
    <w:rsid w:val="008562B3"/>
    <w:rsid w:val="0085768E"/>
    <w:rsid w:val="0086287C"/>
    <w:rsid w:val="0086392A"/>
    <w:rsid w:val="00863D14"/>
    <w:rsid w:val="008657D6"/>
    <w:rsid w:val="008658C1"/>
    <w:rsid w:val="00866676"/>
    <w:rsid w:val="008666FC"/>
    <w:rsid w:val="00866F2A"/>
    <w:rsid w:val="008677B6"/>
    <w:rsid w:val="008700F7"/>
    <w:rsid w:val="008701F4"/>
    <w:rsid w:val="008703FC"/>
    <w:rsid w:val="008707E4"/>
    <w:rsid w:val="00870DD8"/>
    <w:rsid w:val="00871B4D"/>
    <w:rsid w:val="00871D67"/>
    <w:rsid w:val="0087222E"/>
    <w:rsid w:val="008726A4"/>
    <w:rsid w:val="00872D52"/>
    <w:rsid w:val="008740B8"/>
    <w:rsid w:val="008749B7"/>
    <w:rsid w:val="00874E31"/>
    <w:rsid w:val="008758F0"/>
    <w:rsid w:val="008760D2"/>
    <w:rsid w:val="008771C7"/>
    <w:rsid w:val="00877347"/>
    <w:rsid w:val="00877F07"/>
    <w:rsid w:val="00881232"/>
    <w:rsid w:val="00881D9A"/>
    <w:rsid w:val="00881DE9"/>
    <w:rsid w:val="00882C95"/>
    <w:rsid w:val="00884766"/>
    <w:rsid w:val="00886F33"/>
    <w:rsid w:val="00887575"/>
    <w:rsid w:val="008877BE"/>
    <w:rsid w:val="00891389"/>
    <w:rsid w:val="00892018"/>
    <w:rsid w:val="008946A5"/>
    <w:rsid w:val="0089585D"/>
    <w:rsid w:val="00896083"/>
    <w:rsid w:val="00896BDF"/>
    <w:rsid w:val="00896CFD"/>
    <w:rsid w:val="008A06DB"/>
    <w:rsid w:val="008A0EAF"/>
    <w:rsid w:val="008A25DE"/>
    <w:rsid w:val="008A2600"/>
    <w:rsid w:val="008A3132"/>
    <w:rsid w:val="008A395C"/>
    <w:rsid w:val="008A3CD2"/>
    <w:rsid w:val="008A582E"/>
    <w:rsid w:val="008A59D2"/>
    <w:rsid w:val="008A5B91"/>
    <w:rsid w:val="008A6088"/>
    <w:rsid w:val="008A6264"/>
    <w:rsid w:val="008A691C"/>
    <w:rsid w:val="008B052D"/>
    <w:rsid w:val="008B081A"/>
    <w:rsid w:val="008B272F"/>
    <w:rsid w:val="008B358C"/>
    <w:rsid w:val="008B3A23"/>
    <w:rsid w:val="008B3E46"/>
    <w:rsid w:val="008B3E8D"/>
    <w:rsid w:val="008B41F7"/>
    <w:rsid w:val="008B4520"/>
    <w:rsid w:val="008B45F6"/>
    <w:rsid w:val="008B5D2B"/>
    <w:rsid w:val="008B69DD"/>
    <w:rsid w:val="008B706A"/>
    <w:rsid w:val="008C0B2F"/>
    <w:rsid w:val="008C1321"/>
    <w:rsid w:val="008C18B0"/>
    <w:rsid w:val="008C1C7F"/>
    <w:rsid w:val="008C254D"/>
    <w:rsid w:val="008C25F5"/>
    <w:rsid w:val="008C28C1"/>
    <w:rsid w:val="008C39EF"/>
    <w:rsid w:val="008C4288"/>
    <w:rsid w:val="008C454F"/>
    <w:rsid w:val="008C59F2"/>
    <w:rsid w:val="008C6A9E"/>
    <w:rsid w:val="008C6E3F"/>
    <w:rsid w:val="008D1441"/>
    <w:rsid w:val="008D3208"/>
    <w:rsid w:val="008D416F"/>
    <w:rsid w:val="008D4DC2"/>
    <w:rsid w:val="008D4EAE"/>
    <w:rsid w:val="008D60F8"/>
    <w:rsid w:val="008D65CB"/>
    <w:rsid w:val="008D6756"/>
    <w:rsid w:val="008D67A0"/>
    <w:rsid w:val="008E2147"/>
    <w:rsid w:val="008E2D5F"/>
    <w:rsid w:val="008E4AC8"/>
    <w:rsid w:val="008E5D92"/>
    <w:rsid w:val="008E6381"/>
    <w:rsid w:val="008E7C2C"/>
    <w:rsid w:val="008E7EBC"/>
    <w:rsid w:val="008E7FD2"/>
    <w:rsid w:val="008F0C18"/>
    <w:rsid w:val="008F0D8F"/>
    <w:rsid w:val="008F160B"/>
    <w:rsid w:val="008F1885"/>
    <w:rsid w:val="008F1DBF"/>
    <w:rsid w:val="008F2CF6"/>
    <w:rsid w:val="008F4107"/>
    <w:rsid w:val="008F4E43"/>
    <w:rsid w:val="008F662C"/>
    <w:rsid w:val="008F6F89"/>
    <w:rsid w:val="008F7343"/>
    <w:rsid w:val="00900833"/>
    <w:rsid w:val="009012BA"/>
    <w:rsid w:val="00901933"/>
    <w:rsid w:val="00902271"/>
    <w:rsid w:val="00902760"/>
    <w:rsid w:val="00902AAE"/>
    <w:rsid w:val="00902E73"/>
    <w:rsid w:val="0090361B"/>
    <w:rsid w:val="00904175"/>
    <w:rsid w:val="00904BF5"/>
    <w:rsid w:val="00907026"/>
    <w:rsid w:val="00910E60"/>
    <w:rsid w:val="00910FF4"/>
    <w:rsid w:val="00912FC7"/>
    <w:rsid w:val="009131B8"/>
    <w:rsid w:val="0091322A"/>
    <w:rsid w:val="00913852"/>
    <w:rsid w:val="00913F46"/>
    <w:rsid w:val="0091414E"/>
    <w:rsid w:val="00915453"/>
    <w:rsid w:val="009162E5"/>
    <w:rsid w:val="00916B6A"/>
    <w:rsid w:val="0091705F"/>
    <w:rsid w:val="009205D0"/>
    <w:rsid w:val="00921170"/>
    <w:rsid w:val="00923890"/>
    <w:rsid w:val="00925B91"/>
    <w:rsid w:val="00925C61"/>
    <w:rsid w:val="0093016E"/>
    <w:rsid w:val="00930438"/>
    <w:rsid w:val="009311A9"/>
    <w:rsid w:val="00931E31"/>
    <w:rsid w:val="00932742"/>
    <w:rsid w:val="00932CC4"/>
    <w:rsid w:val="009339A1"/>
    <w:rsid w:val="00934163"/>
    <w:rsid w:val="009344D1"/>
    <w:rsid w:val="009344FE"/>
    <w:rsid w:val="00935247"/>
    <w:rsid w:val="00935DD3"/>
    <w:rsid w:val="00936241"/>
    <w:rsid w:val="009369EE"/>
    <w:rsid w:val="00936E0A"/>
    <w:rsid w:val="00937389"/>
    <w:rsid w:val="0093762A"/>
    <w:rsid w:val="009377CD"/>
    <w:rsid w:val="009377E0"/>
    <w:rsid w:val="009401CE"/>
    <w:rsid w:val="00941DB5"/>
    <w:rsid w:val="00942236"/>
    <w:rsid w:val="0094269D"/>
    <w:rsid w:val="00943467"/>
    <w:rsid w:val="00943696"/>
    <w:rsid w:val="00943BE6"/>
    <w:rsid w:val="00943CEE"/>
    <w:rsid w:val="00944B83"/>
    <w:rsid w:val="00945201"/>
    <w:rsid w:val="009457CE"/>
    <w:rsid w:val="009471CB"/>
    <w:rsid w:val="009474DC"/>
    <w:rsid w:val="00947C34"/>
    <w:rsid w:val="00947E31"/>
    <w:rsid w:val="009524BB"/>
    <w:rsid w:val="009533DA"/>
    <w:rsid w:val="0095431C"/>
    <w:rsid w:val="009543C7"/>
    <w:rsid w:val="0095470C"/>
    <w:rsid w:val="00954E0D"/>
    <w:rsid w:val="009557C3"/>
    <w:rsid w:val="00955CF0"/>
    <w:rsid w:val="00956C08"/>
    <w:rsid w:val="009602EB"/>
    <w:rsid w:val="009612B2"/>
    <w:rsid w:val="00961E48"/>
    <w:rsid w:val="00962E31"/>
    <w:rsid w:val="00964505"/>
    <w:rsid w:val="00965AEB"/>
    <w:rsid w:val="00967260"/>
    <w:rsid w:val="009717FB"/>
    <w:rsid w:val="00971EF0"/>
    <w:rsid w:val="00972916"/>
    <w:rsid w:val="009731BC"/>
    <w:rsid w:val="00973772"/>
    <w:rsid w:val="009737EF"/>
    <w:rsid w:val="00973A95"/>
    <w:rsid w:val="00975BB9"/>
    <w:rsid w:val="009765AB"/>
    <w:rsid w:val="00977565"/>
    <w:rsid w:val="009776B5"/>
    <w:rsid w:val="00977731"/>
    <w:rsid w:val="00980038"/>
    <w:rsid w:val="00980EAC"/>
    <w:rsid w:val="009811B8"/>
    <w:rsid w:val="009816D8"/>
    <w:rsid w:val="00981B53"/>
    <w:rsid w:val="00982588"/>
    <w:rsid w:val="00983A9E"/>
    <w:rsid w:val="00983F29"/>
    <w:rsid w:val="00985310"/>
    <w:rsid w:val="00985633"/>
    <w:rsid w:val="00987CCB"/>
    <w:rsid w:val="00987CD8"/>
    <w:rsid w:val="00990AE3"/>
    <w:rsid w:val="009920CC"/>
    <w:rsid w:val="00993631"/>
    <w:rsid w:val="00995FD8"/>
    <w:rsid w:val="00996196"/>
    <w:rsid w:val="009963C1"/>
    <w:rsid w:val="00997213"/>
    <w:rsid w:val="009A00AF"/>
    <w:rsid w:val="009A0D04"/>
    <w:rsid w:val="009A1342"/>
    <w:rsid w:val="009A1D24"/>
    <w:rsid w:val="009A200B"/>
    <w:rsid w:val="009A2FCE"/>
    <w:rsid w:val="009A3109"/>
    <w:rsid w:val="009A3227"/>
    <w:rsid w:val="009A3A2F"/>
    <w:rsid w:val="009A526A"/>
    <w:rsid w:val="009A644F"/>
    <w:rsid w:val="009A652D"/>
    <w:rsid w:val="009A6944"/>
    <w:rsid w:val="009A6B0C"/>
    <w:rsid w:val="009A6BEC"/>
    <w:rsid w:val="009A78E9"/>
    <w:rsid w:val="009B0A57"/>
    <w:rsid w:val="009B1B1D"/>
    <w:rsid w:val="009B1DD2"/>
    <w:rsid w:val="009B28B7"/>
    <w:rsid w:val="009B35DE"/>
    <w:rsid w:val="009B3D65"/>
    <w:rsid w:val="009B3F29"/>
    <w:rsid w:val="009B47B2"/>
    <w:rsid w:val="009B4B9F"/>
    <w:rsid w:val="009B4FF8"/>
    <w:rsid w:val="009B72B6"/>
    <w:rsid w:val="009C036F"/>
    <w:rsid w:val="009C0554"/>
    <w:rsid w:val="009C1327"/>
    <w:rsid w:val="009C263E"/>
    <w:rsid w:val="009C2DCA"/>
    <w:rsid w:val="009C37A7"/>
    <w:rsid w:val="009C4D94"/>
    <w:rsid w:val="009C5A0D"/>
    <w:rsid w:val="009C6E8A"/>
    <w:rsid w:val="009C7760"/>
    <w:rsid w:val="009D0107"/>
    <w:rsid w:val="009D033F"/>
    <w:rsid w:val="009D0547"/>
    <w:rsid w:val="009D1029"/>
    <w:rsid w:val="009D2F8A"/>
    <w:rsid w:val="009D30A0"/>
    <w:rsid w:val="009D3302"/>
    <w:rsid w:val="009D38F4"/>
    <w:rsid w:val="009D393B"/>
    <w:rsid w:val="009D46CC"/>
    <w:rsid w:val="009D55E1"/>
    <w:rsid w:val="009D5B48"/>
    <w:rsid w:val="009D62DF"/>
    <w:rsid w:val="009D663F"/>
    <w:rsid w:val="009D7F91"/>
    <w:rsid w:val="009E01AE"/>
    <w:rsid w:val="009E154F"/>
    <w:rsid w:val="009E2DCF"/>
    <w:rsid w:val="009E456D"/>
    <w:rsid w:val="009E46A6"/>
    <w:rsid w:val="009E486B"/>
    <w:rsid w:val="009E56D2"/>
    <w:rsid w:val="009E65B7"/>
    <w:rsid w:val="009E6842"/>
    <w:rsid w:val="009E6A06"/>
    <w:rsid w:val="009E6BEF"/>
    <w:rsid w:val="009E7045"/>
    <w:rsid w:val="009F00BC"/>
    <w:rsid w:val="009F2AA2"/>
    <w:rsid w:val="009F3200"/>
    <w:rsid w:val="009F44E3"/>
    <w:rsid w:val="009F4BB9"/>
    <w:rsid w:val="009F61CC"/>
    <w:rsid w:val="009F6AA5"/>
    <w:rsid w:val="009F6C7C"/>
    <w:rsid w:val="00A02302"/>
    <w:rsid w:val="00A02DA2"/>
    <w:rsid w:val="00A044E4"/>
    <w:rsid w:val="00A067EB"/>
    <w:rsid w:val="00A07B27"/>
    <w:rsid w:val="00A07D5C"/>
    <w:rsid w:val="00A109D1"/>
    <w:rsid w:val="00A1108C"/>
    <w:rsid w:val="00A11D8D"/>
    <w:rsid w:val="00A11E4F"/>
    <w:rsid w:val="00A14102"/>
    <w:rsid w:val="00A14D98"/>
    <w:rsid w:val="00A16812"/>
    <w:rsid w:val="00A16BDE"/>
    <w:rsid w:val="00A16F8F"/>
    <w:rsid w:val="00A1739E"/>
    <w:rsid w:val="00A17E73"/>
    <w:rsid w:val="00A203FB"/>
    <w:rsid w:val="00A20BC5"/>
    <w:rsid w:val="00A21185"/>
    <w:rsid w:val="00A21D21"/>
    <w:rsid w:val="00A220EE"/>
    <w:rsid w:val="00A22F71"/>
    <w:rsid w:val="00A233B5"/>
    <w:rsid w:val="00A241CF"/>
    <w:rsid w:val="00A241DB"/>
    <w:rsid w:val="00A250CA"/>
    <w:rsid w:val="00A2550F"/>
    <w:rsid w:val="00A27317"/>
    <w:rsid w:val="00A30481"/>
    <w:rsid w:val="00A30FFB"/>
    <w:rsid w:val="00A315CD"/>
    <w:rsid w:val="00A31DEC"/>
    <w:rsid w:val="00A31E88"/>
    <w:rsid w:val="00A32C94"/>
    <w:rsid w:val="00A34564"/>
    <w:rsid w:val="00A346E0"/>
    <w:rsid w:val="00A34EE4"/>
    <w:rsid w:val="00A3586B"/>
    <w:rsid w:val="00A35C60"/>
    <w:rsid w:val="00A366BE"/>
    <w:rsid w:val="00A3715A"/>
    <w:rsid w:val="00A373FC"/>
    <w:rsid w:val="00A37EE6"/>
    <w:rsid w:val="00A41612"/>
    <w:rsid w:val="00A41818"/>
    <w:rsid w:val="00A42C32"/>
    <w:rsid w:val="00A42C97"/>
    <w:rsid w:val="00A4459F"/>
    <w:rsid w:val="00A450E8"/>
    <w:rsid w:val="00A45C49"/>
    <w:rsid w:val="00A476AC"/>
    <w:rsid w:val="00A47B40"/>
    <w:rsid w:val="00A47B5F"/>
    <w:rsid w:val="00A50BB5"/>
    <w:rsid w:val="00A52BFA"/>
    <w:rsid w:val="00A53EFF"/>
    <w:rsid w:val="00A540D6"/>
    <w:rsid w:val="00A5413B"/>
    <w:rsid w:val="00A570D3"/>
    <w:rsid w:val="00A60B25"/>
    <w:rsid w:val="00A6114A"/>
    <w:rsid w:val="00A61414"/>
    <w:rsid w:val="00A6331F"/>
    <w:rsid w:val="00A634CF"/>
    <w:rsid w:val="00A64A5D"/>
    <w:rsid w:val="00A65219"/>
    <w:rsid w:val="00A66A2A"/>
    <w:rsid w:val="00A66F74"/>
    <w:rsid w:val="00A6730B"/>
    <w:rsid w:val="00A701F6"/>
    <w:rsid w:val="00A706A0"/>
    <w:rsid w:val="00A70E0D"/>
    <w:rsid w:val="00A718AC"/>
    <w:rsid w:val="00A720C3"/>
    <w:rsid w:val="00A7285C"/>
    <w:rsid w:val="00A72A9E"/>
    <w:rsid w:val="00A72E4B"/>
    <w:rsid w:val="00A73712"/>
    <w:rsid w:val="00A7492A"/>
    <w:rsid w:val="00A74F94"/>
    <w:rsid w:val="00A754E8"/>
    <w:rsid w:val="00A76C28"/>
    <w:rsid w:val="00A80314"/>
    <w:rsid w:val="00A812F5"/>
    <w:rsid w:val="00A82E96"/>
    <w:rsid w:val="00A84181"/>
    <w:rsid w:val="00A8537B"/>
    <w:rsid w:val="00A858F6"/>
    <w:rsid w:val="00A85B1E"/>
    <w:rsid w:val="00A86C2B"/>
    <w:rsid w:val="00A87454"/>
    <w:rsid w:val="00A87701"/>
    <w:rsid w:val="00A9027E"/>
    <w:rsid w:val="00A90BF2"/>
    <w:rsid w:val="00A90F1F"/>
    <w:rsid w:val="00A923BB"/>
    <w:rsid w:val="00A93EC2"/>
    <w:rsid w:val="00A96970"/>
    <w:rsid w:val="00A96DC6"/>
    <w:rsid w:val="00AA1DDD"/>
    <w:rsid w:val="00AA2187"/>
    <w:rsid w:val="00AA3363"/>
    <w:rsid w:val="00AA37E3"/>
    <w:rsid w:val="00AA4845"/>
    <w:rsid w:val="00AA4AE3"/>
    <w:rsid w:val="00AA6DC7"/>
    <w:rsid w:val="00AB11DC"/>
    <w:rsid w:val="00AB1781"/>
    <w:rsid w:val="00AB2BFE"/>
    <w:rsid w:val="00AB47B0"/>
    <w:rsid w:val="00AB6072"/>
    <w:rsid w:val="00AB7F92"/>
    <w:rsid w:val="00AC0BDB"/>
    <w:rsid w:val="00AC0DF8"/>
    <w:rsid w:val="00AC11F6"/>
    <w:rsid w:val="00AC1D41"/>
    <w:rsid w:val="00AC1FAD"/>
    <w:rsid w:val="00AC2622"/>
    <w:rsid w:val="00AC38C3"/>
    <w:rsid w:val="00AC3BFD"/>
    <w:rsid w:val="00AC5316"/>
    <w:rsid w:val="00AC56A6"/>
    <w:rsid w:val="00AD0D53"/>
    <w:rsid w:val="00AD37D9"/>
    <w:rsid w:val="00AD3EA0"/>
    <w:rsid w:val="00AD3F15"/>
    <w:rsid w:val="00AD52AE"/>
    <w:rsid w:val="00AD52C8"/>
    <w:rsid w:val="00AD6080"/>
    <w:rsid w:val="00AD6321"/>
    <w:rsid w:val="00AD64F3"/>
    <w:rsid w:val="00AD6BDB"/>
    <w:rsid w:val="00AE050C"/>
    <w:rsid w:val="00AE0584"/>
    <w:rsid w:val="00AE140D"/>
    <w:rsid w:val="00AE2074"/>
    <w:rsid w:val="00AE37DD"/>
    <w:rsid w:val="00AE3F9D"/>
    <w:rsid w:val="00AE588F"/>
    <w:rsid w:val="00AE673F"/>
    <w:rsid w:val="00AE7247"/>
    <w:rsid w:val="00AE7324"/>
    <w:rsid w:val="00AE787C"/>
    <w:rsid w:val="00AF066C"/>
    <w:rsid w:val="00AF0B1D"/>
    <w:rsid w:val="00AF24C2"/>
    <w:rsid w:val="00AF2868"/>
    <w:rsid w:val="00AF2AD4"/>
    <w:rsid w:val="00AF2EFE"/>
    <w:rsid w:val="00AF4001"/>
    <w:rsid w:val="00AF43FB"/>
    <w:rsid w:val="00AF4EB8"/>
    <w:rsid w:val="00AF5373"/>
    <w:rsid w:val="00AF5B93"/>
    <w:rsid w:val="00AF67BB"/>
    <w:rsid w:val="00B01919"/>
    <w:rsid w:val="00B01ADC"/>
    <w:rsid w:val="00B02F01"/>
    <w:rsid w:val="00B04E17"/>
    <w:rsid w:val="00B04F60"/>
    <w:rsid w:val="00B05815"/>
    <w:rsid w:val="00B0660F"/>
    <w:rsid w:val="00B108AA"/>
    <w:rsid w:val="00B10EB4"/>
    <w:rsid w:val="00B11994"/>
    <w:rsid w:val="00B12378"/>
    <w:rsid w:val="00B13995"/>
    <w:rsid w:val="00B13FC4"/>
    <w:rsid w:val="00B146A9"/>
    <w:rsid w:val="00B14A02"/>
    <w:rsid w:val="00B151E8"/>
    <w:rsid w:val="00B15F68"/>
    <w:rsid w:val="00B16213"/>
    <w:rsid w:val="00B165C3"/>
    <w:rsid w:val="00B17B8B"/>
    <w:rsid w:val="00B17D87"/>
    <w:rsid w:val="00B210A6"/>
    <w:rsid w:val="00B21D70"/>
    <w:rsid w:val="00B21EB4"/>
    <w:rsid w:val="00B21ED0"/>
    <w:rsid w:val="00B221F4"/>
    <w:rsid w:val="00B22729"/>
    <w:rsid w:val="00B23141"/>
    <w:rsid w:val="00B247FD"/>
    <w:rsid w:val="00B25286"/>
    <w:rsid w:val="00B25A09"/>
    <w:rsid w:val="00B26761"/>
    <w:rsid w:val="00B27353"/>
    <w:rsid w:val="00B2769D"/>
    <w:rsid w:val="00B27FCE"/>
    <w:rsid w:val="00B30AAC"/>
    <w:rsid w:val="00B30E5C"/>
    <w:rsid w:val="00B3156F"/>
    <w:rsid w:val="00B31D4F"/>
    <w:rsid w:val="00B323D1"/>
    <w:rsid w:val="00B33EB8"/>
    <w:rsid w:val="00B356BF"/>
    <w:rsid w:val="00B35DB9"/>
    <w:rsid w:val="00B3700A"/>
    <w:rsid w:val="00B40D8D"/>
    <w:rsid w:val="00B418D1"/>
    <w:rsid w:val="00B41E65"/>
    <w:rsid w:val="00B420DF"/>
    <w:rsid w:val="00B4302D"/>
    <w:rsid w:val="00B472D1"/>
    <w:rsid w:val="00B50130"/>
    <w:rsid w:val="00B50696"/>
    <w:rsid w:val="00B5131E"/>
    <w:rsid w:val="00B52CDA"/>
    <w:rsid w:val="00B52F69"/>
    <w:rsid w:val="00B534BB"/>
    <w:rsid w:val="00B53D04"/>
    <w:rsid w:val="00B548EE"/>
    <w:rsid w:val="00B54964"/>
    <w:rsid w:val="00B56062"/>
    <w:rsid w:val="00B57592"/>
    <w:rsid w:val="00B60294"/>
    <w:rsid w:val="00B61A5F"/>
    <w:rsid w:val="00B62214"/>
    <w:rsid w:val="00B62526"/>
    <w:rsid w:val="00B625ED"/>
    <w:rsid w:val="00B658B8"/>
    <w:rsid w:val="00B65BFB"/>
    <w:rsid w:val="00B65FD7"/>
    <w:rsid w:val="00B660D0"/>
    <w:rsid w:val="00B67946"/>
    <w:rsid w:val="00B67FEF"/>
    <w:rsid w:val="00B718D5"/>
    <w:rsid w:val="00B71920"/>
    <w:rsid w:val="00B75C47"/>
    <w:rsid w:val="00B76064"/>
    <w:rsid w:val="00B76213"/>
    <w:rsid w:val="00B76B9B"/>
    <w:rsid w:val="00B76C31"/>
    <w:rsid w:val="00B8062E"/>
    <w:rsid w:val="00B81876"/>
    <w:rsid w:val="00B81AC5"/>
    <w:rsid w:val="00B82C8B"/>
    <w:rsid w:val="00B83817"/>
    <w:rsid w:val="00B83F94"/>
    <w:rsid w:val="00B84BF3"/>
    <w:rsid w:val="00B8529F"/>
    <w:rsid w:val="00B8587E"/>
    <w:rsid w:val="00B86EA3"/>
    <w:rsid w:val="00B907B0"/>
    <w:rsid w:val="00B92A27"/>
    <w:rsid w:val="00B92DD1"/>
    <w:rsid w:val="00B93927"/>
    <w:rsid w:val="00B93B95"/>
    <w:rsid w:val="00B93D9E"/>
    <w:rsid w:val="00B94BBA"/>
    <w:rsid w:val="00B95B2D"/>
    <w:rsid w:val="00B95F29"/>
    <w:rsid w:val="00B9625B"/>
    <w:rsid w:val="00B9694A"/>
    <w:rsid w:val="00B96986"/>
    <w:rsid w:val="00BA06EF"/>
    <w:rsid w:val="00BA0D67"/>
    <w:rsid w:val="00BA1B93"/>
    <w:rsid w:val="00BA224A"/>
    <w:rsid w:val="00BA5980"/>
    <w:rsid w:val="00BA59D4"/>
    <w:rsid w:val="00BA5E19"/>
    <w:rsid w:val="00BA66D3"/>
    <w:rsid w:val="00BA7BC3"/>
    <w:rsid w:val="00BA7C20"/>
    <w:rsid w:val="00BB09E9"/>
    <w:rsid w:val="00BB1A36"/>
    <w:rsid w:val="00BB221F"/>
    <w:rsid w:val="00BB2B55"/>
    <w:rsid w:val="00BB4149"/>
    <w:rsid w:val="00BB7A2F"/>
    <w:rsid w:val="00BC02E6"/>
    <w:rsid w:val="00BC0A54"/>
    <w:rsid w:val="00BC3D55"/>
    <w:rsid w:val="00BC5071"/>
    <w:rsid w:val="00BC6263"/>
    <w:rsid w:val="00BC665B"/>
    <w:rsid w:val="00BC6892"/>
    <w:rsid w:val="00BC6B25"/>
    <w:rsid w:val="00BC6CEA"/>
    <w:rsid w:val="00BC6FBB"/>
    <w:rsid w:val="00BC756C"/>
    <w:rsid w:val="00BC7B03"/>
    <w:rsid w:val="00BD0024"/>
    <w:rsid w:val="00BD0883"/>
    <w:rsid w:val="00BD132C"/>
    <w:rsid w:val="00BD2DE6"/>
    <w:rsid w:val="00BD34D7"/>
    <w:rsid w:val="00BD56CC"/>
    <w:rsid w:val="00BD5DC9"/>
    <w:rsid w:val="00BD6E60"/>
    <w:rsid w:val="00BD7021"/>
    <w:rsid w:val="00BD752E"/>
    <w:rsid w:val="00BD7955"/>
    <w:rsid w:val="00BE0FFD"/>
    <w:rsid w:val="00BE1478"/>
    <w:rsid w:val="00BE17B5"/>
    <w:rsid w:val="00BE1B84"/>
    <w:rsid w:val="00BE22E8"/>
    <w:rsid w:val="00BE3385"/>
    <w:rsid w:val="00BE4289"/>
    <w:rsid w:val="00BE49B3"/>
    <w:rsid w:val="00BE54AC"/>
    <w:rsid w:val="00BE58CE"/>
    <w:rsid w:val="00BF12C6"/>
    <w:rsid w:val="00BF283E"/>
    <w:rsid w:val="00BF2AE8"/>
    <w:rsid w:val="00BF3B7A"/>
    <w:rsid w:val="00BF6E56"/>
    <w:rsid w:val="00BF6F40"/>
    <w:rsid w:val="00BF7BD6"/>
    <w:rsid w:val="00C00FE8"/>
    <w:rsid w:val="00C01A3A"/>
    <w:rsid w:val="00C01A97"/>
    <w:rsid w:val="00C02320"/>
    <w:rsid w:val="00C02844"/>
    <w:rsid w:val="00C02E8F"/>
    <w:rsid w:val="00C0313E"/>
    <w:rsid w:val="00C03E04"/>
    <w:rsid w:val="00C04259"/>
    <w:rsid w:val="00C04508"/>
    <w:rsid w:val="00C0671B"/>
    <w:rsid w:val="00C06AA3"/>
    <w:rsid w:val="00C070EC"/>
    <w:rsid w:val="00C10DF7"/>
    <w:rsid w:val="00C12660"/>
    <w:rsid w:val="00C14B98"/>
    <w:rsid w:val="00C14E89"/>
    <w:rsid w:val="00C1561E"/>
    <w:rsid w:val="00C168E1"/>
    <w:rsid w:val="00C16E77"/>
    <w:rsid w:val="00C215A8"/>
    <w:rsid w:val="00C22CF3"/>
    <w:rsid w:val="00C24059"/>
    <w:rsid w:val="00C24CAC"/>
    <w:rsid w:val="00C254C8"/>
    <w:rsid w:val="00C264A6"/>
    <w:rsid w:val="00C2653D"/>
    <w:rsid w:val="00C27D3F"/>
    <w:rsid w:val="00C31EDA"/>
    <w:rsid w:val="00C320D6"/>
    <w:rsid w:val="00C325C2"/>
    <w:rsid w:val="00C328CF"/>
    <w:rsid w:val="00C32B91"/>
    <w:rsid w:val="00C33BCA"/>
    <w:rsid w:val="00C33C71"/>
    <w:rsid w:val="00C33E4E"/>
    <w:rsid w:val="00C33F88"/>
    <w:rsid w:val="00C35CD3"/>
    <w:rsid w:val="00C36B0D"/>
    <w:rsid w:val="00C37011"/>
    <w:rsid w:val="00C3799A"/>
    <w:rsid w:val="00C402D4"/>
    <w:rsid w:val="00C4032F"/>
    <w:rsid w:val="00C4214F"/>
    <w:rsid w:val="00C43CAA"/>
    <w:rsid w:val="00C44B2D"/>
    <w:rsid w:val="00C45189"/>
    <w:rsid w:val="00C4566E"/>
    <w:rsid w:val="00C47458"/>
    <w:rsid w:val="00C52947"/>
    <w:rsid w:val="00C52C7F"/>
    <w:rsid w:val="00C5344D"/>
    <w:rsid w:val="00C534F8"/>
    <w:rsid w:val="00C53C17"/>
    <w:rsid w:val="00C53C33"/>
    <w:rsid w:val="00C552CA"/>
    <w:rsid w:val="00C55F99"/>
    <w:rsid w:val="00C561A6"/>
    <w:rsid w:val="00C601CE"/>
    <w:rsid w:val="00C602F0"/>
    <w:rsid w:val="00C614DF"/>
    <w:rsid w:val="00C6198F"/>
    <w:rsid w:val="00C62383"/>
    <w:rsid w:val="00C625CA"/>
    <w:rsid w:val="00C625D5"/>
    <w:rsid w:val="00C63281"/>
    <w:rsid w:val="00C63479"/>
    <w:rsid w:val="00C6456B"/>
    <w:rsid w:val="00C647D5"/>
    <w:rsid w:val="00C65BC3"/>
    <w:rsid w:val="00C66314"/>
    <w:rsid w:val="00C66ADD"/>
    <w:rsid w:val="00C6751F"/>
    <w:rsid w:val="00C71636"/>
    <w:rsid w:val="00C719F3"/>
    <w:rsid w:val="00C7257E"/>
    <w:rsid w:val="00C73683"/>
    <w:rsid w:val="00C73D6A"/>
    <w:rsid w:val="00C756D3"/>
    <w:rsid w:val="00C75840"/>
    <w:rsid w:val="00C75933"/>
    <w:rsid w:val="00C77E78"/>
    <w:rsid w:val="00C8026C"/>
    <w:rsid w:val="00C81839"/>
    <w:rsid w:val="00C82777"/>
    <w:rsid w:val="00C82901"/>
    <w:rsid w:val="00C8322A"/>
    <w:rsid w:val="00C834A3"/>
    <w:rsid w:val="00C83F02"/>
    <w:rsid w:val="00C8444E"/>
    <w:rsid w:val="00C84C80"/>
    <w:rsid w:val="00C86B75"/>
    <w:rsid w:val="00C87025"/>
    <w:rsid w:val="00C87969"/>
    <w:rsid w:val="00C87B1C"/>
    <w:rsid w:val="00C9050D"/>
    <w:rsid w:val="00C907CF"/>
    <w:rsid w:val="00C9093C"/>
    <w:rsid w:val="00C909F9"/>
    <w:rsid w:val="00C916E2"/>
    <w:rsid w:val="00C92B34"/>
    <w:rsid w:val="00C93B73"/>
    <w:rsid w:val="00C9457E"/>
    <w:rsid w:val="00C945D2"/>
    <w:rsid w:val="00C94D0C"/>
    <w:rsid w:val="00C94F66"/>
    <w:rsid w:val="00C9706A"/>
    <w:rsid w:val="00C97CD2"/>
    <w:rsid w:val="00CA0D46"/>
    <w:rsid w:val="00CA3435"/>
    <w:rsid w:val="00CA3DA7"/>
    <w:rsid w:val="00CA5137"/>
    <w:rsid w:val="00CA6071"/>
    <w:rsid w:val="00CA68D6"/>
    <w:rsid w:val="00CA7CCC"/>
    <w:rsid w:val="00CA7E19"/>
    <w:rsid w:val="00CA7EC8"/>
    <w:rsid w:val="00CB053F"/>
    <w:rsid w:val="00CB05CB"/>
    <w:rsid w:val="00CB0C59"/>
    <w:rsid w:val="00CB21E8"/>
    <w:rsid w:val="00CB24BA"/>
    <w:rsid w:val="00CB31C8"/>
    <w:rsid w:val="00CB5101"/>
    <w:rsid w:val="00CB5CB9"/>
    <w:rsid w:val="00CB6A00"/>
    <w:rsid w:val="00CB6C86"/>
    <w:rsid w:val="00CB7678"/>
    <w:rsid w:val="00CB7C2F"/>
    <w:rsid w:val="00CB7E4B"/>
    <w:rsid w:val="00CC052E"/>
    <w:rsid w:val="00CC2205"/>
    <w:rsid w:val="00CC225E"/>
    <w:rsid w:val="00CC3B0D"/>
    <w:rsid w:val="00CC3BFA"/>
    <w:rsid w:val="00CC47D2"/>
    <w:rsid w:val="00CC4F42"/>
    <w:rsid w:val="00CC6B5F"/>
    <w:rsid w:val="00CC7B45"/>
    <w:rsid w:val="00CD063F"/>
    <w:rsid w:val="00CD137B"/>
    <w:rsid w:val="00CD3DF3"/>
    <w:rsid w:val="00CD4285"/>
    <w:rsid w:val="00CD4B53"/>
    <w:rsid w:val="00CD53B3"/>
    <w:rsid w:val="00CD5C4B"/>
    <w:rsid w:val="00CD6FFE"/>
    <w:rsid w:val="00CE0076"/>
    <w:rsid w:val="00CE02EA"/>
    <w:rsid w:val="00CE1048"/>
    <w:rsid w:val="00CE17F0"/>
    <w:rsid w:val="00CE1F51"/>
    <w:rsid w:val="00CE2682"/>
    <w:rsid w:val="00CE4C74"/>
    <w:rsid w:val="00CE4CCE"/>
    <w:rsid w:val="00CE52DA"/>
    <w:rsid w:val="00CE6A3A"/>
    <w:rsid w:val="00CE6F8B"/>
    <w:rsid w:val="00CE7829"/>
    <w:rsid w:val="00CF210A"/>
    <w:rsid w:val="00CF3278"/>
    <w:rsid w:val="00CF40BF"/>
    <w:rsid w:val="00CF4849"/>
    <w:rsid w:val="00CF4F46"/>
    <w:rsid w:val="00CF609C"/>
    <w:rsid w:val="00CF6407"/>
    <w:rsid w:val="00CF683B"/>
    <w:rsid w:val="00D00565"/>
    <w:rsid w:val="00D02F26"/>
    <w:rsid w:val="00D03932"/>
    <w:rsid w:val="00D0447A"/>
    <w:rsid w:val="00D04DD4"/>
    <w:rsid w:val="00D04DDA"/>
    <w:rsid w:val="00D0519D"/>
    <w:rsid w:val="00D052C2"/>
    <w:rsid w:val="00D061DE"/>
    <w:rsid w:val="00D06559"/>
    <w:rsid w:val="00D103FA"/>
    <w:rsid w:val="00D13273"/>
    <w:rsid w:val="00D13653"/>
    <w:rsid w:val="00D1491C"/>
    <w:rsid w:val="00D1594D"/>
    <w:rsid w:val="00D16008"/>
    <w:rsid w:val="00D17003"/>
    <w:rsid w:val="00D17A55"/>
    <w:rsid w:val="00D200BA"/>
    <w:rsid w:val="00D20F5B"/>
    <w:rsid w:val="00D21795"/>
    <w:rsid w:val="00D24B3F"/>
    <w:rsid w:val="00D25E28"/>
    <w:rsid w:val="00D25F4A"/>
    <w:rsid w:val="00D26349"/>
    <w:rsid w:val="00D26C65"/>
    <w:rsid w:val="00D27171"/>
    <w:rsid w:val="00D30362"/>
    <w:rsid w:val="00D31CD1"/>
    <w:rsid w:val="00D31F66"/>
    <w:rsid w:val="00D32982"/>
    <w:rsid w:val="00D32C86"/>
    <w:rsid w:val="00D32FFC"/>
    <w:rsid w:val="00D340F0"/>
    <w:rsid w:val="00D34236"/>
    <w:rsid w:val="00D346D9"/>
    <w:rsid w:val="00D348A9"/>
    <w:rsid w:val="00D35D83"/>
    <w:rsid w:val="00D36AD6"/>
    <w:rsid w:val="00D37957"/>
    <w:rsid w:val="00D37C16"/>
    <w:rsid w:val="00D41CEC"/>
    <w:rsid w:val="00D43288"/>
    <w:rsid w:val="00D43AC4"/>
    <w:rsid w:val="00D43DE4"/>
    <w:rsid w:val="00D43E15"/>
    <w:rsid w:val="00D43F70"/>
    <w:rsid w:val="00D44076"/>
    <w:rsid w:val="00D4450B"/>
    <w:rsid w:val="00D45C05"/>
    <w:rsid w:val="00D45EBC"/>
    <w:rsid w:val="00D46255"/>
    <w:rsid w:val="00D462E9"/>
    <w:rsid w:val="00D47D2E"/>
    <w:rsid w:val="00D509F6"/>
    <w:rsid w:val="00D51819"/>
    <w:rsid w:val="00D525DC"/>
    <w:rsid w:val="00D52C63"/>
    <w:rsid w:val="00D53A7B"/>
    <w:rsid w:val="00D54572"/>
    <w:rsid w:val="00D55562"/>
    <w:rsid w:val="00D55D51"/>
    <w:rsid w:val="00D571E5"/>
    <w:rsid w:val="00D600CC"/>
    <w:rsid w:val="00D60CEA"/>
    <w:rsid w:val="00D616A1"/>
    <w:rsid w:val="00D617A7"/>
    <w:rsid w:val="00D617C8"/>
    <w:rsid w:val="00D61A05"/>
    <w:rsid w:val="00D61C87"/>
    <w:rsid w:val="00D62396"/>
    <w:rsid w:val="00D62E1F"/>
    <w:rsid w:val="00D632B9"/>
    <w:rsid w:val="00D63854"/>
    <w:rsid w:val="00D639D6"/>
    <w:rsid w:val="00D63C94"/>
    <w:rsid w:val="00D6411A"/>
    <w:rsid w:val="00D647E4"/>
    <w:rsid w:val="00D64919"/>
    <w:rsid w:val="00D656B2"/>
    <w:rsid w:val="00D669E2"/>
    <w:rsid w:val="00D66B75"/>
    <w:rsid w:val="00D66F79"/>
    <w:rsid w:val="00D671AB"/>
    <w:rsid w:val="00D7029E"/>
    <w:rsid w:val="00D7038E"/>
    <w:rsid w:val="00D70E00"/>
    <w:rsid w:val="00D714DB"/>
    <w:rsid w:val="00D71809"/>
    <w:rsid w:val="00D72F62"/>
    <w:rsid w:val="00D73205"/>
    <w:rsid w:val="00D73429"/>
    <w:rsid w:val="00D73758"/>
    <w:rsid w:val="00D738CF"/>
    <w:rsid w:val="00D742D9"/>
    <w:rsid w:val="00D74F6B"/>
    <w:rsid w:val="00D77014"/>
    <w:rsid w:val="00D773D2"/>
    <w:rsid w:val="00D8065C"/>
    <w:rsid w:val="00D81BBC"/>
    <w:rsid w:val="00D81F7C"/>
    <w:rsid w:val="00D82E57"/>
    <w:rsid w:val="00D83BBC"/>
    <w:rsid w:val="00D847AE"/>
    <w:rsid w:val="00D861CE"/>
    <w:rsid w:val="00D8620F"/>
    <w:rsid w:val="00D8663B"/>
    <w:rsid w:val="00D869F0"/>
    <w:rsid w:val="00D86F8D"/>
    <w:rsid w:val="00D93595"/>
    <w:rsid w:val="00D93D9D"/>
    <w:rsid w:val="00D940FD"/>
    <w:rsid w:val="00D94AA2"/>
    <w:rsid w:val="00D94D3E"/>
    <w:rsid w:val="00D94D3F"/>
    <w:rsid w:val="00D9581B"/>
    <w:rsid w:val="00D95E77"/>
    <w:rsid w:val="00D961B9"/>
    <w:rsid w:val="00D97074"/>
    <w:rsid w:val="00DA125C"/>
    <w:rsid w:val="00DA12FA"/>
    <w:rsid w:val="00DA3670"/>
    <w:rsid w:val="00DA57C0"/>
    <w:rsid w:val="00DA7EBF"/>
    <w:rsid w:val="00DB0267"/>
    <w:rsid w:val="00DB1779"/>
    <w:rsid w:val="00DB1AC5"/>
    <w:rsid w:val="00DB1CBE"/>
    <w:rsid w:val="00DB2126"/>
    <w:rsid w:val="00DB26A4"/>
    <w:rsid w:val="00DB2819"/>
    <w:rsid w:val="00DB2D42"/>
    <w:rsid w:val="00DB2DEF"/>
    <w:rsid w:val="00DB4BC5"/>
    <w:rsid w:val="00DB4C81"/>
    <w:rsid w:val="00DB7C4A"/>
    <w:rsid w:val="00DC0225"/>
    <w:rsid w:val="00DC18C7"/>
    <w:rsid w:val="00DC21AC"/>
    <w:rsid w:val="00DC27A9"/>
    <w:rsid w:val="00DC28FF"/>
    <w:rsid w:val="00DC38D5"/>
    <w:rsid w:val="00DC3DF9"/>
    <w:rsid w:val="00DC41E1"/>
    <w:rsid w:val="00DC4704"/>
    <w:rsid w:val="00DC50A2"/>
    <w:rsid w:val="00DC54E8"/>
    <w:rsid w:val="00DC5661"/>
    <w:rsid w:val="00DC5701"/>
    <w:rsid w:val="00DC5D38"/>
    <w:rsid w:val="00DC6966"/>
    <w:rsid w:val="00DC7C74"/>
    <w:rsid w:val="00DD129F"/>
    <w:rsid w:val="00DD18ED"/>
    <w:rsid w:val="00DD2B0A"/>
    <w:rsid w:val="00DD3AC6"/>
    <w:rsid w:val="00DD4206"/>
    <w:rsid w:val="00DD561D"/>
    <w:rsid w:val="00DD5C1E"/>
    <w:rsid w:val="00DD63DB"/>
    <w:rsid w:val="00DD69CB"/>
    <w:rsid w:val="00DD7620"/>
    <w:rsid w:val="00DD7D0B"/>
    <w:rsid w:val="00DE1339"/>
    <w:rsid w:val="00DE215C"/>
    <w:rsid w:val="00DE2400"/>
    <w:rsid w:val="00DE2D48"/>
    <w:rsid w:val="00DE3EB7"/>
    <w:rsid w:val="00DE5AC4"/>
    <w:rsid w:val="00DE65CF"/>
    <w:rsid w:val="00DF03D6"/>
    <w:rsid w:val="00DF2A5C"/>
    <w:rsid w:val="00DF3142"/>
    <w:rsid w:val="00DF35FF"/>
    <w:rsid w:val="00DF4F7A"/>
    <w:rsid w:val="00DF57F1"/>
    <w:rsid w:val="00DF5DF5"/>
    <w:rsid w:val="00DF5E7A"/>
    <w:rsid w:val="00DF6C22"/>
    <w:rsid w:val="00DF6D5D"/>
    <w:rsid w:val="00DF7A63"/>
    <w:rsid w:val="00E0091E"/>
    <w:rsid w:val="00E0128B"/>
    <w:rsid w:val="00E019F3"/>
    <w:rsid w:val="00E02080"/>
    <w:rsid w:val="00E025E0"/>
    <w:rsid w:val="00E046AA"/>
    <w:rsid w:val="00E04BF0"/>
    <w:rsid w:val="00E04D9E"/>
    <w:rsid w:val="00E059E9"/>
    <w:rsid w:val="00E06DC5"/>
    <w:rsid w:val="00E06DF8"/>
    <w:rsid w:val="00E07EE6"/>
    <w:rsid w:val="00E10684"/>
    <w:rsid w:val="00E10CA7"/>
    <w:rsid w:val="00E1148F"/>
    <w:rsid w:val="00E11646"/>
    <w:rsid w:val="00E13D50"/>
    <w:rsid w:val="00E14119"/>
    <w:rsid w:val="00E15D14"/>
    <w:rsid w:val="00E1690F"/>
    <w:rsid w:val="00E170B3"/>
    <w:rsid w:val="00E17144"/>
    <w:rsid w:val="00E17660"/>
    <w:rsid w:val="00E20C31"/>
    <w:rsid w:val="00E20E67"/>
    <w:rsid w:val="00E22E99"/>
    <w:rsid w:val="00E22FAB"/>
    <w:rsid w:val="00E2377B"/>
    <w:rsid w:val="00E246DA"/>
    <w:rsid w:val="00E255C5"/>
    <w:rsid w:val="00E25740"/>
    <w:rsid w:val="00E259E5"/>
    <w:rsid w:val="00E25BB5"/>
    <w:rsid w:val="00E263C9"/>
    <w:rsid w:val="00E26A0A"/>
    <w:rsid w:val="00E2701E"/>
    <w:rsid w:val="00E332FC"/>
    <w:rsid w:val="00E3332E"/>
    <w:rsid w:val="00E33E1C"/>
    <w:rsid w:val="00E342F9"/>
    <w:rsid w:val="00E34C10"/>
    <w:rsid w:val="00E35983"/>
    <w:rsid w:val="00E36198"/>
    <w:rsid w:val="00E36C3E"/>
    <w:rsid w:val="00E37013"/>
    <w:rsid w:val="00E372C3"/>
    <w:rsid w:val="00E37A8F"/>
    <w:rsid w:val="00E40039"/>
    <w:rsid w:val="00E4046C"/>
    <w:rsid w:val="00E40679"/>
    <w:rsid w:val="00E410EA"/>
    <w:rsid w:val="00E4232A"/>
    <w:rsid w:val="00E4358E"/>
    <w:rsid w:val="00E468B2"/>
    <w:rsid w:val="00E46ED6"/>
    <w:rsid w:val="00E479A9"/>
    <w:rsid w:val="00E50754"/>
    <w:rsid w:val="00E51014"/>
    <w:rsid w:val="00E5123C"/>
    <w:rsid w:val="00E52F14"/>
    <w:rsid w:val="00E53175"/>
    <w:rsid w:val="00E53AF2"/>
    <w:rsid w:val="00E54559"/>
    <w:rsid w:val="00E55199"/>
    <w:rsid w:val="00E56111"/>
    <w:rsid w:val="00E5634F"/>
    <w:rsid w:val="00E565CE"/>
    <w:rsid w:val="00E57613"/>
    <w:rsid w:val="00E60195"/>
    <w:rsid w:val="00E60465"/>
    <w:rsid w:val="00E605A9"/>
    <w:rsid w:val="00E60896"/>
    <w:rsid w:val="00E60BB5"/>
    <w:rsid w:val="00E61BA7"/>
    <w:rsid w:val="00E62B09"/>
    <w:rsid w:val="00E63E84"/>
    <w:rsid w:val="00E675CC"/>
    <w:rsid w:val="00E678E7"/>
    <w:rsid w:val="00E67EB6"/>
    <w:rsid w:val="00E7024B"/>
    <w:rsid w:val="00E70F52"/>
    <w:rsid w:val="00E71BA8"/>
    <w:rsid w:val="00E71E9D"/>
    <w:rsid w:val="00E71FF6"/>
    <w:rsid w:val="00E72506"/>
    <w:rsid w:val="00E73F0D"/>
    <w:rsid w:val="00E752A1"/>
    <w:rsid w:val="00E765DA"/>
    <w:rsid w:val="00E7690C"/>
    <w:rsid w:val="00E80173"/>
    <w:rsid w:val="00E80C57"/>
    <w:rsid w:val="00E82274"/>
    <w:rsid w:val="00E8337F"/>
    <w:rsid w:val="00E83937"/>
    <w:rsid w:val="00E83C97"/>
    <w:rsid w:val="00E8504A"/>
    <w:rsid w:val="00E85280"/>
    <w:rsid w:val="00E85909"/>
    <w:rsid w:val="00E85C3E"/>
    <w:rsid w:val="00E86114"/>
    <w:rsid w:val="00E86741"/>
    <w:rsid w:val="00E86EE7"/>
    <w:rsid w:val="00E877B4"/>
    <w:rsid w:val="00E905F3"/>
    <w:rsid w:val="00E908AA"/>
    <w:rsid w:val="00E90972"/>
    <w:rsid w:val="00E9208D"/>
    <w:rsid w:val="00E92444"/>
    <w:rsid w:val="00E924D1"/>
    <w:rsid w:val="00E92DB6"/>
    <w:rsid w:val="00E939F7"/>
    <w:rsid w:val="00E94033"/>
    <w:rsid w:val="00E94A19"/>
    <w:rsid w:val="00E95F23"/>
    <w:rsid w:val="00EA01FB"/>
    <w:rsid w:val="00EA06E0"/>
    <w:rsid w:val="00EA18E6"/>
    <w:rsid w:val="00EA2D9D"/>
    <w:rsid w:val="00EA335F"/>
    <w:rsid w:val="00EA33F3"/>
    <w:rsid w:val="00EA5511"/>
    <w:rsid w:val="00EA5843"/>
    <w:rsid w:val="00EA6034"/>
    <w:rsid w:val="00EA6131"/>
    <w:rsid w:val="00EA62F9"/>
    <w:rsid w:val="00EA638D"/>
    <w:rsid w:val="00EA6FCD"/>
    <w:rsid w:val="00EA70AB"/>
    <w:rsid w:val="00EB02FC"/>
    <w:rsid w:val="00EB055B"/>
    <w:rsid w:val="00EB0CB1"/>
    <w:rsid w:val="00EB0DDF"/>
    <w:rsid w:val="00EB1482"/>
    <w:rsid w:val="00EB17D2"/>
    <w:rsid w:val="00EB2213"/>
    <w:rsid w:val="00EB2AC0"/>
    <w:rsid w:val="00EB2D9E"/>
    <w:rsid w:val="00EB4F9A"/>
    <w:rsid w:val="00EB61FE"/>
    <w:rsid w:val="00EB699D"/>
    <w:rsid w:val="00EB6AE9"/>
    <w:rsid w:val="00EB6C79"/>
    <w:rsid w:val="00EB79BC"/>
    <w:rsid w:val="00EC09AD"/>
    <w:rsid w:val="00EC1943"/>
    <w:rsid w:val="00EC1A4E"/>
    <w:rsid w:val="00EC1DF3"/>
    <w:rsid w:val="00EC3331"/>
    <w:rsid w:val="00EC5CC3"/>
    <w:rsid w:val="00EC61C7"/>
    <w:rsid w:val="00EC6821"/>
    <w:rsid w:val="00EC71A8"/>
    <w:rsid w:val="00EC74A4"/>
    <w:rsid w:val="00EC7903"/>
    <w:rsid w:val="00EC7BAA"/>
    <w:rsid w:val="00ED04F4"/>
    <w:rsid w:val="00ED0D02"/>
    <w:rsid w:val="00ED100A"/>
    <w:rsid w:val="00ED1092"/>
    <w:rsid w:val="00ED1DE3"/>
    <w:rsid w:val="00ED2AC3"/>
    <w:rsid w:val="00ED3572"/>
    <w:rsid w:val="00ED3881"/>
    <w:rsid w:val="00ED3B1D"/>
    <w:rsid w:val="00ED3FD3"/>
    <w:rsid w:val="00ED449D"/>
    <w:rsid w:val="00ED545D"/>
    <w:rsid w:val="00ED5A1A"/>
    <w:rsid w:val="00ED5D90"/>
    <w:rsid w:val="00ED5DD8"/>
    <w:rsid w:val="00ED6634"/>
    <w:rsid w:val="00ED6E20"/>
    <w:rsid w:val="00ED7C35"/>
    <w:rsid w:val="00EE1767"/>
    <w:rsid w:val="00EE1A68"/>
    <w:rsid w:val="00EE29A7"/>
    <w:rsid w:val="00EE357D"/>
    <w:rsid w:val="00EE3BED"/>
    <w:rsid w:val="00EE3E65"/>
    <w:rsid w:val="00EE406D"/>
    <w:rsid w:val="00EE4E04"/>
    <w:rsid w:val="00EE5635"/>
    <w:rsid w:val="00EE6C42"/>
    <w:rsid w:val="00EE6DA9"/>
    <w:rsid w:val="00EE6F66"/>
    <w:rsid w:val="00EE77EA"/>
    <w:rsid w:val="00EF0B0C"/>
    <w:rsid w:val="00EF14AE"/>
    <w:rsid w:val="00EF1B7F"/>
    <w:rsid w:val="00EF1BC9"/>
    <w:rsid w:val="00EF1E95"/>
    <w:rsid w:val="00EF226B"/>
    <w:rsid w:val="00EF2804"/>
    <w:rsid w:val="00EF283A"/>
    <w:rsid w:val="00EF322C"/>
    <w:rsid w:val="00EF3FA0"/>
    <w:rsid w:val="00EF506C"/>
    <w:rsid w:val="00EF5DC0"/>
    <w:rsid w:val="00EF5DFF"/>
    <w:rsid w:val="00EF7FD4"/>
    <w:rsid w:val="00F00384"/>
    <w:rsid w:val="00F00B7D"/>
    <w:rsid w:val="00F00D0F"/>
    <w:rsid w:val="00F015E3"/>
    <w:rsid w:val="00F0190E"/>
    <w:rsid w:val="00F01E8D"/>
    <w:rsid w:val="00F01E94"/>
    <w:rsid w:val="00F03435"/>
    <w:rsid w:val="00F05C83"/>
    <w:rsid w:val="00F05F4F"/>
    <w:rsid w:val="00F072A4"/>
    <w:rsid w:val="00F1052A"/>
    <w:rsid w:val="00F11660"/>
    <w:rsid w:val="00F117D3"/>
    <w:rsid w:val="00F122FB"/>
    <w:rsid w:val="00F12536"/>
    <w:rsid w:val="00F16203"/>
    <w:rsid w:val="00F16F95"/>
    <w:rsid w:val="00F17893"/>
    <w:rsid w:val="00F17E27"/>
    <w:rsid w:val="00F204B5"/>
    <w:rsid w:val="00F20610"/>
    <w:rsid w:val="00F21024"/>
    <w:rsid w:val="00F211C8"/>
    <w:rsid w:val="00F217BE"/>
    <w:rsid w:val="00F21E01"/>
    <w:rsid w:val="00F23858"/>
    <w:rsid w:val="00F23ACF"/>
    <w:rsid w:val="00F24356"/>
    <w:rsid w:val="00F2448E"/>
    <w:rsid w:val="00F25C56"/>
    <w:rsid w:val="00F30255"/>
    <w:rsid w:val="00F325BA"/>
    <w:rsid w:val="00F32FFF"/>
    <w:rsid w:val="00F33C5F"/>
    <w:rsid w:val="00F33C7A"/>
    <w:rsid w:val="00F34228"/>
    <w:rsid w:val="00F349F0"/>
    <w:rsid w:val="00F373EA"/>
    <w:rsid w:val="00F414C0"/>
    <w:rsid w:val="00F41DE2"/>
    <w:rsid w:val="00F41F29"/>
    <w:rsid w:val="00F42069"/>
    <w:rsid w:val="00F4380E"/>
    <w:rsid w:val="00F45155"/>
    <w:rsid w:val="00F4515D"/>
    <w:rsid w:val="00F45A7C"/>
    <w:rsid w:val="00F45D71"/>
    <w:rsid w:val="00F46B59"/>
    <w:rsid w:val="00F475B6"/>
    <w:rsid w:val="00F47741"/>
    <w:rsid w:val="00F47A1A"/>
    <w:rsid w:val="00F510FF"/>
    <w:rsid w:val="00F511AB"/>
    <w:rsid w:val="00F51A56"/>
    <w:rsid w:val="00F51E59"/>
    <w:rsid w:val="00F52411"/>
    <w:rsid w:val="00F524B1"/>
    <w:rsid w:val="00F52FD1"/>
    <w:rsid w:val="00F53AB0"/>
    <w:rsid w:val="00F53ED1"/>
    <w:rsid w:val="00F54650"/>
    <w:rsid w:val="00F566DD"/>
    <w:rsid w:val="00F56BCE"/>
    <w:rsid w:val="00F57776"/>
    <w:rsid w:val="00F57D6F"/>
    <w:rsid w:val="00F57E0A"/>
    <w:rsid w:val="00F57F04"/>
    <w:rsid w:val="00F60395"/>
    <w:rsid w:val="00F615D3"/>
    <w:rsid w:val="00F61C4D"/>
    <w:rsid w:val="00F6536A"/>
    <w:rsid w:val="00F653B4"/>
    <w:rsid w:val="00F653C6"/>
    <w:rsid w:val="00F65787"/>
    <w:rsid w:val="00F678E0"/>
    <w:rsid w:val="00F67BAD"/>
    <w:rsid w:val="00F70290"/>
    <w:rsid w:val="00F70390"/>
    <w:rsid w:val="00F71C11"/>
    <w:rsid w:val="00F73280"/>
    <w:rsid w:val="00F73F2F"/>
    <w:rsid w:val="00F740F9"/>
    <w:rsid w:val="00F743B1"/>
    <w:rsid w:val="00F74992"/>
    <w:rsid w:val="00F757AB"/>
    <w:rsid w:val="00F76185"/>
    <w:rsid w:val="00F761DF"/>
    <w:rsid w:val="00F7662C"/>
    <w:rsid w:val="00F76896"/>
    <w:rsid w:val="00F768C5"/>
    <w:rsid w:val="00F769DF"/>
    <w:rsid w:val="00F80DDE"/>
    <w:rsid w:val="00F81214"/>
    <w:rsid w:val="00F8287E"/>
    <w:rsid w:val="00F82E18"/>
    <w:rsid w:val="00F830C9"/>
    <w:rsid w:val="00F83D60"/>
    <w:rsid w:val="00F84027"/>
    <w:rsid w:val="00F84157"/>
    <w:rsid w:val="00F85F58"/>
    <w:rsid w:val="00F86288"/>
    <w:rsid w:val="00F863B5"/>
    <w:rsid w:val="00F86933"/>
    <w:rsid w:val="00F919DD"/>
    <w:rsid w:val="00F9237B"/>
    <w:rsid w:val="00F92B44"/>
    <w:rsid w:val="00F932A3"/>
    <w:rsid w:val="00F9367B"/>
    <w:rsid w:val="00F9386D"/>
    <w:rsid w:val="00F953A1"/>
    <w:rsid w:val="00F97E85"/>
    <w:rsid w:val="00FA108B"/>
    <w:rsid w:val="00FA23B4"/>
    <w:rsid w:val="00FA2E03"/>
    <w:rsid w:val="00FA3822"/>
    <w:rsid w:val="00FA5EB6"/>
    <w:rsid w:val="00FA6509"/>
    <w:rsid w:val="00FA682A"/>
    <w:rsid w:val="00FB0049"/>
    <w:rsid w:val="00FB0367"/>
    <w:rsid w:val="00FB0C2F"/>
    <w:rsid w:val="00FB136A"/>
    <w:rsid w:val="00FB3DB0"/>
    <w:rsid w:val="00FB4DA3"/>
    <w:rsid w:val="00FB5465"/>
    <w:rsid w:val="00FB5B5C"/>
    <w:rsid w:val="00FB66FD"/>
    <w:rsid w:val="00FC0125"/>
    <w:rsid w:val="00FC14ED"/>
    <w:rsid w:val="00FC27E9"/>
    <w:rsid w:val="00FC2EBD"/>
    <w:rsid w:val="00FC4477"/>
    <w:rsid w:val="00FC5E1E"/>
    <w:rsid w:val="00FC5E8A"/>
    <w:rsid w:val="00FC73FA"/>
    <w:rsid w:val="00FC7B07"/>
    <w:rsid w:val="00FC7B70"/>
    <w:rsid w:val="00FD0315"/>
    <w:rsid w:val="00FD0806"/>
    <w:rsid w:val="00FD113F"/>
    <w:rsid w:val="00FD1C3F"/>
    <w:rsid w:val="00FD2EA4"/>
    <w:rsid w:val="00FD347B"/>
    <w:rsid w:val="00FD387A"/>
    <w:rsid w:val="00FD40E9"/>
    <w:rsid w:val="00FD4EEE"/>
    <w:rsid w:val="00FD4F72"/>
    <w:rsid w:val="00FD6AB8"/>
    <w:rsid w:val="00FE02F9"/>
    <w:rsid w:val="00FE0393"/>
    <w:rsid w:val="00FE0B7B"/>
    <w:rsid w:val="00FE14E3"/>
    <w:rsid w:val="00FE16CF"/>
    <w:rsid w:val="00FE18CB"/>
    <w:rsid w:val="00FE2C2D"/>
    <w:rsid w:val="00FE3FD6"/>
    <w:rsid w:val="00FE46EE"/>
    <w:rsid w:val="00FE59AD"/>
    <w:rsid w:val="00FE5C11"/>
    <w:rsid w:val="00FE625B"/>
    <w:rsid w:val="00FE6BA2"/>
    <w:rsid w:val="00FE6E9C"/>
    <w:rsid w:val="00FE748D"/>
    <w:rsid w:val="00FE76EC"/>
    <w:rsid w:val="00FE7830"/>
    <w:rsid w:val="00FF0A24"/>
    <w:rsid w:val="00FF110B"/>
    <w:rsid w:val="00FF1AED"/>
    <w:rsid w:val="00FF3989"/>
    <w:rsid w:val="00FF434B"/>
    <w:rsid w:val="00FF4E9A"/>
    <w:rsid w:val="00FF4F97"/>
    <w:rsid w:val="00FF508C"/>
    <w:rsid w:val="00FF67E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2AB"/>
  <w15:chartTrackingRefBased/>
  <w15:docId w15:val="{F4FBD1D6-71B8-46BD-A9EC-76C496F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A41818"/>
    <w:pPr>
      <w:keepNext/>
      <w:keepLines/>
      <w:spacing w:after="21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F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9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0D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8090D"/>
    <w:pPr>
      <w:spacing w:after="0" w:line="240" w:lineRule="auto"/>
    </w:pPr>
    <w:rPr>
      <w:rFonts w:ascii="Cambria" w:eastAsia="Cambria" w:hAnsi="Cambria" w:cs="Times New Roman"/>
    </w:rPr>
  </w:style>
  <w:style w:type="paragraph" w:styleId="Textoindependiente">
    <w:name w:val="Body Text"/>
    <w:basedOn w:val="Normal"/>
    <w:link w:val="TextoindependienteCar"/>
    <w:rsid w:val="0038090D"/>
    <w:pPr>
      <w:jc w:val="center"/>
    </w:pPr>
    <w:rPr>
      <w:rFonts w:ascii="Arial" w:eastAsia="Times New Roman" w:hAnsi="Arial" w:cs="Times New Roman"/>
      <w:b/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38090D"/>
    <w:rPr>
      <w:rFonts w:ascii="Arial" w:eastAsia="Times New Roman" w:hAnsi="Arial" w:cs="Times New Roman"/>
      <w:b/>
      <w:sz w:val="14"/>
      <w:szCs w:val="24"/>
      <w:lang w:val="es-ES_tradnl" w:eastAsia="es-ES"/>
    </w:rPr>
  </w:style>
  <w:style w:type="paragraph" w:styleId="Prrafodelista">
    <w:name w:val="List Paragraph"/>
    <w:aliases w:val="Nota al Pie,lp1,List Paragraph Char Char,b1,List Paragraph11,Bullet List,FooterText,numbered,Paragraphe de liste1,Bulletr List Paragraph,列出段落,列出段落1,Listas,Scitum normal,List Paragraph1,Lista vistosa - Énfasis 11,CNBV Parrafo1,Dot p"/>
    <w:basedOn w:val="Normal"/>
    <w:link w:val="PrrafodelistaCar"/>
    <w:uiPriority w:val="34"/>
    <w:qFormat/>
    <w:rsid w:val="0038090D"/>
    <w:pPr>
      <w:widowControl w:val="0"/>
      <w:ind w:left="720"/>
      <w:contextualSpacing/>
      <w:jc w:val="center"/>
    </w:pPr>
    <w:rPr>
      <w:rFonts w:ascii="Avalon" w:eastAsia="Times New Roman" w:hAnsi="Avalon" w:cs="Times New Roman"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lp1 Car,List Paragraph Char Char Car,b1 Car,List Paragraph11 Car,Bullet List Car,FooterText Car,numbered Car,Paragraphe de liste1 Car,Bulletr List Paragraph Car,列出段落 Car,列出段落1 Car,Listas Car,Scitum normal Car"/>
    <w:link w:val="Prrafodelista"/>
    <w:uiPriority w:val="34"/>
    <w:qFormat/>
    <w:rsid w:val="0038090D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customStyle="1" w:styleId="Default">
    <w:name w:val="Default"/>
    <w:link w:val="DefaultCar"/>
    <w:rsid w:val="003809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09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80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9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90D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0D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7B5"/>
    <w:rPr>
      <w:rFonts w:ascii="Cambria" w:eastAsia="Cambria" w:hAnsi="Cambria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41818"/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customStyle="1" w:styleId="WW-Textoindependiente3">
    <w:name w:val="WW-Texto independiente 3"/>
    <w:basedOn w:val="Normal"/>
    <w:uiPriority w:val="99"/>
    <w:qFormat/>
    <w:rsid w:val="001978E9"/>
    <w:pPr>
      <w:suppressAutoHyphens/>
      <w:jc w:val="both"/>
    </w:pPr>
    <w:rPr>
      <w:rFonts w:ascii="Arial" w:eastAsia="Times New Roman" w:hAnsi="Arial" w:cs="Arial"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F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DefaultCar">
    <w:name w:val="Default Car"/>
    <w:link w:val="Default"/>
    <w:locked/>
    <w:rsid w:val="009A1342"/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2D2901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D4EAE"/>
    <w:rPr>
      <w:rFonts w:ascii="Verdana" w:eastAsia="Times New Roman" w:hAnsi="Verdana" w:cs="Tim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4EAE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D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7106-2415-4355-A672-7056C246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3679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Enriquez Villafuentes</dc:creator>
  <cp:keywords/>
  <dc:description/>
  <cp:lastModifiedBy>Zulma Enriquez Villafuentes</cp:lastModifiedBy>
  <cp:revision>112</cp:revision>
  <cp:lastPrinted>2022-03-14T17:23:00Z</cp:lastPrinted>
  <dcterms:created xsi:type="dcterms:W3CDTF">2022-11-24T18:27:00Z</dcterms:created>
  <dcterms:modified xsi:type="dcterms:W3CDTF">2023-01-06T19:49:00Z</dcterms:modified>
</cp:coreProperties>
</file>