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71" w:tblpY="-336"/>
        <w:tblW w:w="0" w:type="auto"/>
        <w:tblLook w:val="04A0" w:firstRow="1" w:lastRow="0" w:firstColumn="1" w:lastColumn="0" w:noHBand="0" w:noVBand="1"/>
      </w:tblPr>
      <w:tblGrid>
        <w:gridCol w:w="3409"/>
      </w:tblGrid>
      <w:tr w:rsidR="000A4B68" w14:paraId="0F0A3B48" w14:textId="77777777" w:rsidTr="000A4B68">
        <w:tc>
          <w:tcPr>
            <w:tcW w:w="3409" w:type="dxa"/>
          </w:tcPr>
          <w:p w14:paraId="678FB471" w14:textId="44982AC6" w:rsidR="000A4B68" w:rsidRDefault="00AA52CA" w:rsidP="000A4B68">
            <w:pPr>
              <w:jc w:val="both"/>
            </w:pPr>
            <w:r>
              <w:rPr>
                <w:rFonts w:ascii="Tahoma" w:hAnsi="Tahoma" w:cs="Tahoma"/>
                <w:b/>
                <w:i/>
                <w:sz w:val="22"/>
                <w:szCs w:val="22"/>
              </w:rPr>
              <w:t>COMITE/07SE/12-08</w:t>
            </w:r>
            <w:r w:rsidR="000A4B68">
              <w:rPr>
                <w:rFonts w:ascii="Tahoma" w:hAnsi="Tahoma" w:cs="Tahoma"/>
                <w:b/>
                <w:i/>
                <w:sz w:val="22"/>
                <w:szCs w:val="22"/>
              </w:rPr>
              <w:t>-2021</w:t>
            </w:r>
          </w:p>
        </w:tc>
      </w:tr>
    </w:tbl>
    <w:p w14:paraId="25E8EC2D" w14:textId="1B755C6D" w:rsidR="00070026" w:rsidRDefault="000A4B68" w:rsidP="00FF5397">
      <w:pPr>
        <w:pBdr>
          <w:bottom w:val="double" w:sz="18" w:space="1" w:color="auto"/>
        </w:pBdr>
        <w:jc w:val="center"/>
        <w:rPr>
          <w:rFonts w:ascii="Tahoma" w:hAnsi="Tahoma"/>
          <w:b/>
        </w:rPr>
      </w:pPr>
      <w:r w:rsidRPr="00B47A17">
        <w:rPr>
          <w:rFonts w:ascii="Tahoma" w:hAnsi="Tahoma"/>
          <w:b/>
          <w:noProof/>
          <w:lang w:val="es-MX" w:eastAsia="es-MX"/>
        </w:rPr>
        <w:drawing>
          <wp:inline distT="0" distB="0" distL="0" distR="0" wp14:anchorId="30CE840E" wp14:editId="7DACD0BE">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7"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73B93DB5" w14:textId="77777777" w:rsidR="00070026" w:rsidRPr="00070026" w:rsidRDefault="00070026" w:rsidP="00070026">
      <w:pPr>
        <w:pBdr>
          <w:bottom w:val="double" w:sz="18" w:space="1" w:color="auto"/>
        </w:pBdr>
        <w:jc w:val="center"/>
        <w:rPr>
          <w:rFonts w:ascii="Tahoma" w:hAnsi="Tahoma"/>
          <w:b/>
        </w:rPr>
      </w:pPr>
    </w:p>
    <w:p w14:paraId="7669221E" w14:textId="77777777" w:rsidR="000A4B68" w:rsidRDefault="000A4B68" w:rsidP="000A4B68">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3A4EC82B" w14:textId="77777777" w:rsidR="000A4B68" w:rsidRDefault="000A4B68" w:rsidP="000A4B68">
      <w:pPr>
        <w:pBdr>
          <w:bottom w:val="double" w:sz="18" w:space="1" w:color="auto"/>
        </w:pBdr>
        <w:jc w:val="center"/>
        <w:rPr>
          <w:rFonts w:ascii="Tahoma" w:hAnsi="Tahoma"/>
          <w:b/>
        </w:rPr>
      </w:pPr>
    </w:p>
    <w:p w14:paraId="7B61E96B" w14:textId="7150BA9C" w:rsidR="000A4B68" w:rsidRDefault="00AA52CA" w:rsidP="000A4B68">
      <w:pPr>
        <w:pBdr>
          <w:bottom w:val="double" w:sz="18" w:space="1" w:color="auto"/>
        </w:pBdr>
        <w:jc w:val="center"/>
        <w:rPr>
          <w:rFonts w:ascii="Tahoma" w:hAnsi="Tahoma"/>
          <w:b/>
        </w:rPr>
      </w:pPr>
      <w:r>
        <w:rPr>
          <w:rFonts w:ascii="Tahoma" w:hAnsi="Tahoma"/>
          <w:b/>
        </w:rPr>
        <w:t>ACTA DE LA SÉPTIMA</w:t>
      </w:r>
      <w:r w:rsidR="000A4B68">
        <w:rPr>
          <w:rFonts w:ascii="Tahoma" w:hAnsi="Tahoma"/>
          <w:b/>
        </w:rPr>
        <w:t xml:space="preserve"> SESIÓN EXTRAORDINARIA DE 2021.</w:t>
      </w:r>
    </w:p>
    <w:p w14:paraId="14010A22" w14:textId="5CBE361B" w:rsidR="001D0AB8" w:rsidRDefault="000A4B68" w:rsidP="000A4B68">
      <w:pPr>
        <w:jc w:val="both"/>
        <w:rPr>
          <w:rFonts w:ascii="Tahoma" w:hAnsi="Tahoma" w:cs="Tahoma"/>
        </w:rPr>
      </w:pPr>
      <w:r w:rsidRPr="002F055A">
        <w:rPr>
          <w:rFonts w:ascii="Tahoma" w:hAnsi="Tahoma" w:cs="Tahoma"/>
        </w:rPr>
        <w:t>En la Ciudad de Cuernavaca, Morelos, sie</w:t>
      </w:r>
      <w:r w:rsidR="00FA3DB3">
        <w:rPr>
          <w:rFonts w:ascii="Tahoma" w:hAnsi="Tahoma" w:cs="Tahoma"/>
        </w:rPr>
        <w:t>ndo</w:t>
      </w:r>
      <w:r w:rsidR="00FB4584">
        <w:rPr>
          <w:rFonts w:ascii="Tahoma" w:hAnsi="Tahoma" w:cs="Tahoma"/>
        </w:rPr>
        <w:t xml:space="preserve"> las trece </w:t>
      </w:r>
      <w:r w:rsidRPr="002F055A">
        <w:rPr>
          <w:rFonts w:ascii="Tahoma" w:hAnsi="Tahoma" w:cs="Tahoma"/>
        </w:rPr>
        <w:t>horas</w:t>
      </w:r>
      <w:r w:rsidR="001D0AB8">
        <w:rPr>
          <w:rFonts w:ascii="Tahoma" w:hAnsi="Tahoma" w:cs="Tahoma"/>
        </w:rPr>
        <w:t xml:space="preserve"> </w:t>
      </w:r>
      <w:r>
        <w:rPr>
          <w:rFonts w:ascii="Tahoma" w:hAnsi="Tahoma" w:cs="Tahoma"/>
        </w:rPr>
        <w:t>d</w:t>
      </w:r>
      <w:r w:rsidRPr="002F055A">
        <w:rPr>
          <w:rFonts w:ascii="Tahoma" w:hAnsi="Tahoma" w:cs="Tahoma"/>
        </w:rPr>
        <w:t xml:space="preserve">el día </w:t>
      </w:r>
      <w:r w:rsidR="00F8439B">
        <w:rPr>
          <w:rFonts w:ascii="Tahoma" w:hAnsi="Tahoma" w:cs="Tahoma"/>
        </w:rPr>
        <w:t xml:space="preserve">jueves </w:t>
      </w:r>
      <w:r w:rsidR="00442D87">
        <w:rPr>
          <w:rFonts w:ascii="Tahoma" w:hAnsi="Tahoma" w:cs="Tahoma"/>
        </w:rPr>
        <w:t>doce</w:t>
      </w:r>
      <w:r w:rsidR="008566D3">
        <w:rPr>
          <w:rFonts w:ascii="Tahoma" w:hAnsi="Tahoma" w:cs="Tahoma"/>
        </w:rPr>
        <w:t xml:space="preserve"> de agosto</w:t>
      </w:r>
      <w:r>
        <w:rPr>
          <w:rFonts w:ascii="Tahoma" w:hAnsi="Tahoma" w:cs="Tahoma"/>
        </w:rPr>
        <w:t xml:space="preserve"> del año dos mil veintiuno</w:t>
      </w:r>
      <w:r w:rsidRPr="002F055A">
        <w:rPr>
          <w:rFonts w:ascii="Tahoma" w:hAnsi="Tahoma" w:cs="Tahoma"/>
        </w:rPr>
        <w:t>, prev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AA52CA">
        <w:rPr>
          <w:rFonts w:ascii="Tahoma" w:hAnsi="Tahoma" w:cs="Tahoma"/>
          <w:b/>
          <w:bCs/>
        </w:rPr>
        <w:t>778</w:t>
      </w:r>
      <w:r>
        <w:rPr>
          <w:rFonts w:ascii="Tahoma" w:hAnsi="Tahoma" w:cs="Tahoma"/>
          <w:b/>
          <w:bCs/>
        </w:rPr>
        <w:t>/2021,</w:t>
      </w:r>
      <w:r w:rsidR="00070026">
        <w:rPr>
          <w:rFonts w:ascii="Tahoma" w:hAnsi="Tahoma" w:cs="Tahoma"/>
        </w:rPr>
        <w:t xml:space="preserve"> de fecha </w:t>
      </w:r>
      <w:r w:rsidR="00AA52CA">
        <w:rPr>
          <w:rFonts w:ascii="Tahoma" w:hAnsi="Tahoma" w:cs="Tahoma"/>
        </w:rPr>
        <w:t>nueve de agosto</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Pr>
          <w:rFonts w:ascii="Tahoma" w:hAnsi="Tahoma" w:cs="Tahoma"/>
        </w:rPr>
        <w:t>s</w:t>
      </w:r>
      <w:r w:rsidR="00CB2BDF">
        <w:rPr>
          <w:rFonts w:ascii="Tahoma" w:hAnsi="Tahoma" w:cs="Tahoma"/>
        </w:rPr>
        <w:t>e</w:t>
      </w:r>
      <w:r w:rsidR="00633FD4">
        <w:rPr>
          <w:rFonts w:ascii="Tahoma" w:hAnsi="Tahoma" w:cs="Tahoma"/>
        </w:rPr>
        <w:t xml:space="preserve"> reunieron en el sala de juntas de la Dirección General de Procesos para la Adjudicación de Contratos, </w:t>
      </w:r>
      <w:r>
        <w:rPr>
          <w:rFonts w:ascii="Tahoma" w:hAnsi="Tahoma" w:cs="Tahoma"/>
        </w:rPr>
        <w:t>los siguientes</w:t>
      </w:r>
      <w:r w:rsidR="00504712">
        <w:rPr>
          <w:rFonts w:ascii="Tahoma" w:hAnsi="Tahoma" w:cs="Tahoma"/>
        </w:rPr>
        <w:t>: ---</w:t>
      </w:r>
      <w:r w:rsidR="00C53DE3">
        <w:rPr>
          <w:rFonts w:ascii="Tahoma" w:hAnsi="Tahoma" w:cs="Tahoma"/>
        </w:rPr>
        <w:t>------------</w:t>
      </w:r>
    </w:p>
    <w:p w14:paraId="40A9652C" w14:textId="06EE80CA" w:rsidR="000A4B68" w:rsidRDefault="000A4B68" w:rsidP="000A4B68">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w:t>
      </w:r>
      <w:r>
        <w:rPr>
          <w:rFonts w:ascii="Tahoma" w:hAnsi="Tahoma" w:cs="Tahoma"/>
          <w:b/>
          <w:bCs/>
          <w:lang w:val="es-ES"/>
        </w:rPr>
        <w:t xml:space="preserve"> A</w:t>
      </w:r>
      <w:r w:rsidRPr="00774AD4">
        <w:rPr>
          <w:rFonts w:ascii="Tahoma" w:hAnsi="Tahoma" w:cs="Tahoma"/>
          <w:b/>
          <w:bCs/>
          <w:lang w:val="es-ES"/>
        </w:rPr>
        <w:t>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3D9B31CF" w14:textId="7039F695" w:rsidR="000A4B68" w:rsidRDefault="000A4B68" w:rsidP="000A4B68">
      <w:pPr>
        <w:jc w:val="both"/>
        <w:rPr>
          <w:rFonts w:ascii="Tahoma" w:hAnsi="Tahoma" w:cs="Tahoma"/>
        </w:rPr>
      </w:pPr>
      <w:r w:rsidRPr="00927BB3">
        <w:rPr>
          <w:rFonts w:ascii="Tahoma" w:hAnsi="Tahoma" w:cs="Tahoma"/>
          <w:b/>
          <w:bCs/>
        </w:rPr>
        <w:t>Alejandra Obregón Barajas</w:t>
      </w:r>
      <w:r w:rsidRPr="00FE2760">
        <w:rPr>
          <w:rFonts w:ascii="Tahoma" w:hAnsi="Tahoma" w:cs="Tahoma"/>
        </w:rPr>
        <w:t>, Directora General de Relaciones Públicas de la Oficina de la Gubernatura</w:t>
      </w:r>
      <w:r>
        <w:rPr>
          <w:rFonts w:ascii="Tahoma" w:hAnsi="Tahoma" w:cs="Tahoma"/>
        </w:rPr>
        <w:t xml:space="preserve"> del Estado</w:t>
      </w:r>
      <w:r w:rsidRPr="00FE2760">
        <w:rPr>
          <w:rFonts w:ascii="Tahoma" w:hAnsi="Tahoma" w:cs="Tahoma"/>
        </w:rPr>
        <w:t xml:space="preserve"> </w:t>
      </w:r>
      <w:r w:rsidRPr="00FE2760">
        <w:rPr>
          <w:rFonts w:ascii="Tahoma" w:hAnsi="Tahoma" w:cs="Tahoma"/>
          <w:lang w:val="es-ES"/>
        </w:rPr>
        <w:t xml:space="preserve">y </w:t>
      </w:r>
      <w:r w:rsidRPr="00FE2760">
        <w:rPr>
          <w:rFonts w:ascii="Tahoma" w:hAnsi="Tahoma" w:cs="Tahoma"/>
        </w:rPr>
        <w:t xml:space="preserve">Representante del Gobernador del Estado de Morelos y </w:t>
      </w:r>
      <w:r w:rsidRPr="001927C1">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r w:rsidR="00CB2BDF">
        <w:rPr>
          <w:rFonts w:ascii="Tahoma" w:hAnsi="Tahoma" w:cs="Tahoma"/>
        </w:rPr>
        <w:t>-----------------------------------------------------------------------------------------------------------</w:t>
      </w:r>
    </w:p>
    <w:p w14:paraId="05D2B076" w14:textId="1C9B860A" w:rsidR="000A4B68" w:rsidRDefault="000A4B68" w:rsidP="000A4B68">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1927C1">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CB2BDF">
        <w:rPr>
          <w:rFonts w:ascii="Tahoma" w:hAnsi="Tahoma" w:cs="Tahoma"/>
          <w:lang w:val="es-ES"/>
        </w:rPr>
        <w:t>----------------------------------------------------------</w:t>
      </w:r>
    </w:p>
    <w:p w14:paraId="7EC865AC" w14:textId="3B7C9C01" w:rsidR="000A4B68" w:rsidRDefault="00710057" w:rsidP="00710057">
      <w:pPr>
        <w:rPr>
          <w:rFonts w:ascii="Tahoma" w:hAnsi="Tahoma" w:cs="Tahoma"/>
        </w:rPr>
      </w:pPr>
      <w:r>
        <w:rPr>
          <w:rFonts w:ascii="Tahoma" w:hAnsi="Tahoma" w:cs="Tahoma"/>
        </w:rPr>
        <w:t>-</w:t>
      </w:r>
      <w:r w:rsidR="000A4B68">
        <w:rPr>
          <w:rFonts w:ascii="Tahoma" w:hAnsi="Tahoma" w:cs="Tahoma"/>
        </w:rPr>
        <w:t>---------</w:t>
      </w:r>
      <w:r w:rsidR="0007222A">
        <w:rPr>
          <w:rFonts w:ascii="Tahoma" w:hAnsi="Tahoma" w:cs="Tahoma"/>
        </w:rPr>
        <w:t>------------------------------</w:t>
      </w:r>
      <w:r w:rsidR="000A4B68" w:rsidRPr="00774AD4">
        <w:rPr>
          <w:rFonts w:ascii="Tahoma" w:hAnsi="Tahoma" w:cs="Tahoma"/>
          <w:b/>
          <w:bCs/>
        </w:rPr>
        <w:t>En calidad de vocales</w:t>
      </w:r>
      <w:r w:rsidR="000A4B68">
        <w:rPr>
          <w:rFonts w:ascii="Tahoma" w:hAnsi="Tahoma" w:cs="Tahoma"/>
        </w:rPr>
        <w:t>------------------------------</w:t>
      </w:r>
    </w:p>
    <w:p w14:paraId="20B6C78D" w14:textId="3679B75E" w:rsidR="00710057" w:rsidRDefault="000A4B68" w:rsidP="00710057">
      <w:pPr>
        <w:jc w:val="center"/>
        <w:rPr>
          <w:rFonts w:ascii="Tahoma" w:hAnsi="Tahoma" w:cs="Tahoma"/>
        </w:rPr>
      </w:pPr>
      <w:r>
        <w:rPr>
          <w:rFonts w:ascii="Tahoma" w:hAnsi="Tahoma" w:cs="Tahoma"/>
        </w:rPr>
        <w:t>-----------------------------------------------------------------------------------------------------</w:t>
      </w:r>
    </w:p>
    <w:p w14:paraId="1086E3C3" w14:textId="46A35C47" w:rsidR="000A4B68" w:rsidRDefault="00710057" w:rsidP="000A4B68">
      <w:pPr>
        <w:jc w:val="both"/>
        <w:rPr>
          <w:rFonts w:ascii="Tahoma" w:hAnsi="Tahoma" w:cs="Tahoma"/>
          <w:color w:val="000000"/>
        </w:rPr>
      </w:pPr>
      <w:r>
        <w:rPr>
          <w:rFonts w:ascii="Tahoma" w:hAnsi="Tahoma" w:cs="Tahoma"/>
          <w:b/>
          <w:bCs/>
          <w:color w:val="000000"/>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ría de Administración</w:t>
      </w:r>
      <w:r w:rsidR="00E53D89">
        <w:rPr>
          <w:rFonts w:ascii="Tahoma" w:hAnsi="Tahoma" w:cs="Tahoma"/>
        </w:rPr>
        <w:t xml:space="preserve">, </w:t>
      </w:r>
      <w:r w:rsidR="00E53D89">
        <w:rPr>
          <w:rFonts w:ascii="Tahoma" w:hAnsi="Tahoma" w:cs="Tahoma"/>
          <w:color w:val="000000" w:themeColor="text1"/>
        </w:rPr>
        <w:t>en su carácter de vocal</w:t>
      </w:r>
      <w:r w:rsidR="00E53D89">
        <w:rPr>
          <w:rFonts w:ascii="Tahoma" w:hAnsi="Tahoma" w:cs="Tahoma"/>
        </w:rPr>
        <w:t>.</w:t>
      </w:r>
      <w:r>
        <w:rPr>
          <w:rFonts w:ascii="Tahoma" w:hAnsi="Tahoma" w:cs="Tahoma"/>
        </w:rPr>
        <w:t>--------</w:t>
      </w:r>
      <w:r w:rsidR="00E53D89">
        <w:rPr>
          <w:rFonts w:ascii="Tahoma" w:hAnsi="Tahoma" w:cs="Tahoma"/>
        </w:rPr>
        <w:t>------------------------------------------------------------------------</w:t>
      </w:r>
    </w:p>
    <w:p w14:paraId="642AD06D" w14:textId="598AD2FE" w:rsidR="0007222A" w:rsidRDefault="0007222A" w:rsidP="000A4B68">
      <w:pPr>
        <w:jc w:val="both"/>
        <w:rPr>
          <w:rFonts w:ascii="Tahoma" w:hAnsi="Tahoma" w:cs="Tahoma"/>
          <w:b/>
          <w:bCs/>
        </w:rPr>
      </w:pPr>
      <w:r>
        <w:rPr>
          <w:rFonts w:ascii="Tahoma" w:hAnsi="Tahoma" w:cs="Tahoma"/>
          <w:b/>
          <w:bCs/>
        </w:rPr>
        <w:t>-------------------------------------------------------------------------------------</w:t>
      </w:r>
    </w:p>
    <w:p w14:paraId="21DC6BA3" w14:textId="5D548254" w:rsidR="000A4B68" w:rsidRDefault="000A4B68" w:rsidP="000A4B68">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8F2C44">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0C71A8">
        <w:rPr>
          <w:rFonts w:ascii="Tahoma" w:hAnsi="Tahoma" w:cs="Tahoma"/>
        </w:rPr>
        <w:t>.</w:t>
      </w:r>
      <w:r>
        <w:rPr>
          <w:rFonts w:ascii="Tahoma" w:hAnsi="Tahoma" w:cs="Tahoma"/>
        </w:rPr>
        <w:t>---------------------------------------</w:t>
      </w:r>
      <w:r w:rsidR="000C71A8">
        <w:rPr>
          <w:rFonts w:ascii="Tahoma" w:hAnsi="Tahoma" w:cs="Tahoma"/>
        </w:rPr>
        <w:t>------------</w:t>
      </w:r>
    </w:p>
    <w:p w14:paraId="6A3FEA36" w14:textId="49EDD7C8" w:rsidR="00932864" w:rsidRDefault="000C71A8" w:rsidP="000A4B68">
      <w:pPr>
        <w:jc w:val="both"/>
        <w:rPr>
          <w:rFonts w:ascii="Tahoma" w:hAnsi="Tahoma" w:cs="Tahoma"/>
        </w:rPr>
      </w:pPr>
      <w:r>
        <w:rPr>
          <w:rFonts w:ascii="Tahoma" w:hAnsi="Tahoma" w:cs="Tahoma"/>
        </w:rPr>
        <w:t>-----------------------------------------------------------------------------------------------------</w:t>
      </w:r>
    </w:p>
    <w:p w14:paraId="49051385" w14:textId="2CB110FF" w:rsidR="000C71A8" w:rsidRDefault="000C71A8" w:rsidP="000A4B68">
      <w:pPr>
        <w:jc w:val="both"/>
        <w:rPr>
          <w:rFonts w:ascii="Tahoma" w:hAnsi="Tahoma" w:cs="Tahoma"/>
        </w:rPr>
      </w:pPr>
      <w:r w:rsidRPr="00927BB3">
        <w:rPr>
          <w:rFonts w:ascii="Tahoma" w:hAnsi="Tahoma" w:cs="Tahoma"/>
          <w:b/>
          <w:bCs/>
          <w:color w:val="000000" w:themeColor="text1"/>
        </w:rPr>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sidR="00412E27">
        <w:rPr>
          <w:rFonts w:ascii="Tahoma" w:hAnsi="Tahoma" w:cs="Tahoma"/>
        </w:rPr>
        <w:t>.</w:t>
      </w:r>
      <w:r>
        <w:rPr>
          <w:rFonts w:ascii="Tahoma" w:hAnsi="Tahoma" w:cs="Tahoma"/>
        </w:rPr>
        <w:t>--------------------------------------------------------</w:t>
      </w:r>
      <w:r w:rsidR="00412E27">
        <w:rPr>
          <w:rFonts w:ascii="Tahoma" w:hAnsi="Tahoma" w:cs="Tahoma"/>
        </w:rPr>
        <w:t>-------------------------------</w:t>
      </w:r>
    </w:p>
    <w:p w14:paraId="51BC451C" w14:textId="77777777" w:rsidR="001144B7" w:rsidRDefault="001144B7" w:rsidP="000A4B68">
      <w:pPr>
        <w:jc w:val="both"/>
        <w:rPr>
          <w:rFonts w:ascii="Tahoma" w:hAnsi="Tahoma" w:cs="Tahoma"/>
        </w:rPr>
      </w:pPr>
    </w:p>
    <w:p w14:paraId="2019FDBF" w14:textId="31B726CB" w:rsidR="000A4B68" w:rsidRDefault="00CB2BDF" w:rsidP="000A4B68">
      <w:pPr>
        <w:jc w:val="both"/>
        <w:rPr>
          <w:rFonts w:ascii="Tahoma" w:hAnsi="Tahoma" w:cs="Tahoma"/>
          <w:b/>
          <w:bCs/>
          <w:color w:val="000000"/>
        </w:rPr>
      </w:pPr>
      <w:r>
        <w:rPr>
          <w:rFonts w:ascii="Tahoma" w:hAnsi="Tahoma" w:cs="Tahoma"/>
        </w:rPr>
        <w:t>---</w:t>
      </w:r>
      <w:r w:rsidR="000A4B68" w:rsidRPr="00927BB3">
        <w:rPr>
          <w:rFonts w:ascii="Tahoma" w:hAnsi="Tahoma" w:cs="Tahoma"/>
          <w:b/>
          <w:bCs/>
          <w:color w:val="000000"/>
        </w:rPr>
        <w:t>Titular del proceso que se encuentra vinculado en la presente sesió</w:t>
      </w:r>
      <w:r>
        <w:rPr>
          <w:rFonts w:ascii="Tahoma" w:hAnsi="Tahoma" w:cs="Tahoma"/>
          <w:b/>
          <w:bCs/>
          <w:color w:val="000000"/>
        </w:rPr>
        <w:t>n</w:t>
      </w:r>
      <w:r w:rsidR="00BC5B26">
        <w:rPr>
          <w:rFonts w:ascii="Tahoma" w:hAnsi="Tahoma" w:cs="Tahoma"/>
          <w:b/>
          <w:bCs/>
          <w:color w:val="000000"/>
        </w:rPr>
        <w:t>.--</w:t>
      </w:r>
    </w:p>
    <w:p w14:paraId="3B7192D2" w14:textId="105E52F1" w:rsidR="001144B7" w:rsidRPr="007223C6" w:rsidRDefault="000A4B68" w:rsidP="007223C6">
      <w:pPr>
        <w:jc w:val="center"/>
        <w:rPr>
          <w:rFonts w:ascii="Tahoma" w:hAnsi="Tahoma" w:cs="Tahoma"/>
          <w:b/>
          <w:bCs/>
          <w:color w:val="000000"/>
        </w:rPr>
      </w:pPr>
      <w:r>
        <w:rPr>
          <w:rFonts w:ascii="Tahoma" w:hAnsi="Tahoma" w:cs="Tahoma"/>
          <w:b/>
          <w:bCs/>
          <w:color w:val="000000"/>
        </w:rPr>
        <w:t>-------------------------------------------------------------------------------------</w:t>
      </w:r>
    </w:p>
    <w:p w14:paraId="7F92C110" w14:textId="07A5802C" w:rsidR="00053B64" w:rsidRPr="001144B7" w:rsidRDefault="001144B7" w:rsidP="00053B64">
      <w:pPr>
        <w:jc w:val="both"/>
        <w:rPr>
          <w:rFonts w:ascii="Tahoma" w:hAnsi="Tahoma" w:cs="Tahoma"/>
          <w:b/>
          <w:color w:val="000000"/>
        </w:rPr>
      </w:pPr>
      <w:r w:rsidRPr="001144B7">
        <w:rPr>
          <w:rFonts w:ascii="Tahoma" w:hAnsi="Tahoma" w:cs="Tahoma"/>
          <w:b/>
          <w:color w:val="000000"/>
        </w:rPr>
        <w:t>José Lui</w:t>
      </w:r>
      <w:r w:rsidR="00C56F1B" w:rsidRPr="001144B7">
        <w:rPr>
          <w:rFonts w:ascii="Tahoma" w:hAnsi="Tahoma" w:cs="Tahoma"/>
          <w:b/>
          <w:color w:val="000000"/>
        </w:rPr>
        <w:t>s</w:t>
      </w:r>
      <w:r w:rsidRPr="001144B7">
        <w:rPr>
          <w:rFonts w:ascii="Tahoma" w:hAnsi="Tahoma" w:cs="Tahoma"/>
          <w:b/>
          <w:color w:val="000000"/>
        </w:rPr>
        <w:t xml:space="preserve"> Pérez Vázquez</w:t>
      </w:r>
      <w:r w:rsidRPr="001144B7">
        <w:rPr>
          <w:rFonts w:ascii="Tahoma" w:hAnsi="Tahoma" w:cs="Tahoma"/>
          <w:color w:val="000000"/>
        </w:rPr>
        <w:t>,</w:t>
      </w:r>
      <w:r>
        <w:rPr>
          <w:rFonts w:ascii="Tahoma" w:hAnsi="Tahoma" w:cs="Tahoma"/>
          <w:b/>
          <w:color w:val="000000"/>
        </w:rPr>
        <w:t xml:space="preserve"> </w:t>
      </w:r>
      <w:r w:rsidRPr="001144B7">
        <w:rPr>
          <w:rFonts w:ascii="Tahoma" w:hAnsi="Tahoma" w:cs="Tahoma"/>
          <w:color w:val="000000"/>
        </w:rPr>
        <w:t>Director de Modernización e Innovación</w:t>
      </w:r>
      <w:r>
        <w:rPr>
          <w:rFonts w:ascii="Tahoma" w:hAnsi="Tahoma" w:cs="Tahoma"/>
          <w:color w:val="000000"/>
        </w:rPr>
        <w:t xml:space="preserve"> de la</w:t>
      </w:r>
      <w:r w:rsidR="007C275E">
        <w:rPr>
          <w:rFonts w:ascii="Tahoma" w:hAnsi="Tahoma" w:cs="Tahoma"/>
          <w:color w:val="000000"/>
        </w:rPr>
        <w:t xml:space="preserve"> Dirección General de Registro Civil de la </w:t>
      </w:r>
      <w:r>
        <w:rPr>
          <w:rFonts w:ascii="Tahoma" w:hAnsi="Tahoma" w:cs="Tahoma"/>
          <w:color w:val="000000"/>
        </w:rPr>
        <w:t xml:space="preserve"> Secretaría de Gobierno</w:t>
      </w:r>
      <w:r w:rsidR="00053B64" w:rsidRPr="001144B7">
        <w:rPr>
          <w:rFonts w:ascii="Tahoma" w:hAnsi="Tahoma" w:cs="Tahoma"/>
          <w:color w:val="000000"/>
        </w:rPr>
        <w:t>;</w:t>
      </w:r>
      <w:r>
        <w:rPr>
          <w:rFonts w:ascii="Tahoma" w:hAnsi="Tahoma" w:cs="Tahoma"/>
          <w:color w:val="000000"/>
        </w:rPr>
        <w:t xml:space="preserve"> </w:t>
      </w:r>
      <w:r w:rsidR="00053B64">
        <w:rPr>
          <w:rFonts w:ascii="Tahoma" w:hAnsi="Tahoma" w:cs="Tahoma"/>
          <w:color w:val="000000"/>
        </w:rPr>
        <w:t>designado</w:t>
      </w:r>
      <w:r w:rsidR="00D8178D">
        <w:rPr>
          <w:rFonts w:ascii="Tahoma" w:hAnsi="Tahoma" w:cs="Tahoma"/>
          <w:color w:val="000000"/>
        </w:rPr>
        <w:t xml:space="preserve"> me</w:t>
      </w:r>
      <w:r>
        <w:rPr>
          <w:rFonts w:ascii="Tahoma" w:hAnsi="Tahoma" w:cs="Tahoma"/>
          <w:color w:val="000000"/>
        </w:rPr>
        <w:t>diante oficio número SG/</w:t>
      </w:r>
      <w:proofErr w:type="spellStart"/>
      <w:r>
        <w:rPr>
          <w:rFonts w:ascii="Tahoma" w:hAnsi="Tahoma" w:cs="Tahoma"/>
          <w:color w:val="000000"/>
        </w:rPr>
        <w:t>DGVOyG</w:t>
      </w:r>
      <w:proofErr w:type="spellEnd"/>
      <w:r>
        <w:rPr>
          <w:rFonts w:ascii="Tahoma" w:hAnsi="Tahoma" w:cs="Tahoma"/>
          <w:color w:val="000000"/>
        </w:rPr>
        <w:t>/</w:t>
      </w:r>
      <w:proofErr w:type="spellStart"/>
      <w:r>
        <w:rPr>
          <w:rFonts w:ascii="Tahoma" w:hAnsi="Tahoma" w:cs="Tahoma"/>
          <w:color w:val="000000"/>
        </w:rPr>
        <w:t>DRMyS</w:t>
      </w:r>
      <w:proofErr w:type="spellEnd"/>
      <w:r>
        <w:rPr>
          <w:rFonts w:ascii="Tahoma" w:hAnsi="Tahoma" w:cs="Tahoma"/>
          <w:color w:val="000000"/>
        </w:rPr>
        <w:t>/1261/08/2021</w:t>
      </w:r>
      <w:r w:rsidR="00053B64">
        <w:rPr>
          <w:rFonts w:ascii="Tahoma" w:hAnsi="Tahoma" w:cs="Tahoma"/>
          <w:color w:val="000000"/>
        </w:rPr>
        <w:t>;</w:t>
      </w:r>
      <w:r w:rsidR="00053B64">
        <w:rPr>
          <w:rFonts w:ascii="Tahoma" w:hAnsi="Tahoma" w:cs="Tahoma"/>
        </w:rPr>
        <w:t xml:space="preserve"> </w:t>
      </w:r>
      <w:r w:rsidR="00442D87">
        <w:rPr>
          <w:rFonts w:ascii="Tahoma" w:hAnsi="Tahoma" w:cs="Tahoma"/>
          <w:color w:val="000000"/>
        </w:rPr>
        <w:t>que presenta el punto</w:t>
      </w:r>
      <w:r w:rsidR="00053B64">
        <w:rPr>
          <w:rFonts w:ascii="Tahoma" w:hAnsi="Tahoma" w:cs="Tahoma"/>
          <w:color w:val="000000"/>
        </w:rPr>
        <w:t xml:space="preserve"> cuatro</w:t>
      </w:r>
      <w:r>
        <w:rPr>
          <w:rFonts w:ascii="Tahoma" w:hAnsi="Tahoma" w:cs="Tahoma"/>
          <w:color w:val="000000"/>
        </w:rPr>
        <w:t xml:space="preserve"> </w:t>
      </w:r>
      <w:r w:rsidR="00053B64">
        <w:rPr>
          <w:rFonts w:ascii="Tahoma" w:hAnsi="Tahoma" w:cs="Tahoma"/>
          <w:color w:val="000000"/>
        </w:rPr>
        <w:t xml:space="preserve">orden </w:t>
      </w:r>
      <w:r w:rsidR="00892012">
        <w:rPr>
          <w:rFonts w:ascii="Tahoma" w:hAnsi="Tahoma" w:cs="Tahoma"/>
          <w:color w:val="000000"/>
        </w:rPr>
        <w:t>del día.-</w:t>
      </w:r>
      <w:r w:rsidR="00442D87">
        <w:rPr>
          <w:rFonts w:ascii="Tahoma" w:hAnsi="Tahoma" w:cs="Tahoma"/>
          <w:color w:val="000000"/>
        </w:rPr>
        <w:t>--</w:t>
      </w:r>
      <w:r w:rsidR="007C275E">
        <w:rPr>
          <w:rFonts w:ascii="Tahoma" w:hAnsi="Tahoma" w:cs="Tahoma"/>
          <w:color w:val="000000"/>
        </w:rPr>
        <w:t>---------------------------------------------------------------------------------------------</w:t>
      </w:r>
    </w:p>
    <w:p w14:paraId="3EB416F1" w14:textId="67EA0107" w:rsidR="001144B7" w:rsidRPr="001144B7" w:rsidRDefault="000A4B68" w:rsidP="000A4B68">
      <w:pPr>
        <w:jc w:val="both"/>
        <w:rPr>
          <w:rFonts w:ascii="Tahoma" w:hAnsi="Tahoma"/>
          <w:b/>
          <w:bCs/>
          <w:color w:val="000000" w:themeColor="text1"/>
        </w:rPr>
      </w:pPr>
      <w:r>
        <w:rPr>
          <w:rFonts w:ascii="Tahoma" w:hAnsi="Tahoma" w:cs="Tahoma"/>
          <w:color w:val="000000" w:themeColor="text1"/>
        </w:rPr>
        <w:t>-----------------------------------------------------------------------------------------------------</w:t>
      </w:r>
    </w:p>
    <w:p w14:paraId="2142B2F2" w14:textId="77777777" w:rsidR="001144B7" w:rsidRDefault="001144B7" w:rsidP="001144B7">
      <w:pPr>
        <w:jc w:val="center"/>
        <w:rPr>
          <w:rFonts w:ascii="Tahoma" w:hAnsi="Tahoma"/>
          <w:b/>
          <w:bCs/>
          <w:color w:val="000000" w:themeColor="text1"/>
        </w:rPr>
      </w:pPr>
      <w:r>
        <w:rPr>
          <w:rFonts w:ascii="Tahoma" w:hAnsi="Tahoma"/>
          <w:b/>
          <w:bCs/>
          <w:color w:val="000000" w:themeColor="text1"/>
        </w:rPr>
        <w:t>----------------------------------Invitada permanente--------------------------</w:t>
      </w:r>
    </w:p>
    <w:p w14:paraId="1DE0F83D" w14:textId="17364BA0" w:rsidR="001144B7" w:rsidRPr="001144B7" w:rsidRDefault="001144B7" w:rsidP="000A4B68">
      <w:pPr>
        <w:jc w:val="both"/>
        <w:rPr>
          <w:rFonts w:ascii="Tahoma" w:hAnsi="Tahoma"/>
          <w:b/>
          <w:bCs/>
          <w:color w:val="000000" w:themeColor="text1"/>
        </w:rPr>
      </w:pPr>
      <w:r w:rsidRPr="00DA4A7B">
        <w:rPr>
          <w:rFonts w:ascii="Tahoma" w:hAnsi="Tahoma"/>
          <w:b/>
          <w:bCs/>
          <w:color w:val="000000" w:themeColor="text1"/>
        </w:rPr>
        <w:t>Georgina Esther Tenorio Menéndez</w:t>
      </w:r>
      <w:r>
        <w:rPr>
          <w:rFonts w:ascii="Tahoma" w:hAnsi="Tahoma"/>
          <w:b/>
          <w:bCs/>
          <w:color w:val="000000" w:themeColor="text1"/>
        </w:rPr>
        <w:t xml:space="preserve">,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50F92C63" w14:textId="2B3CC73C" w:rsidR="000A4B68" w:rsidRPr="00927BB3" w:rsidRDefault="000A4B68" w:rsidP="000A4B68">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1144B7">
        <w:rPr>
          <w:rFonts w:ascii="Tahoma" w:hAnsi="Tahoma" w:cs="Tahoma"/>
          <w:b/>
        </w:rPr>
        <w:t>Séptima</w:t>
      </w:r>
      <w:r w:rsidRPr="001927C1">
        <w:rPr>
          <w:rFonts w:ascii="Tahoma" w:hAnsi="Tahoma" w:cs="Tahoma"/>
          <w:b/>
        </w:rPr>
        <w:t xml:space="preserve"> </w:t>
      </w:r>
      <w:r w:rsidRPr="001927C1">
        <w:rPr>
          <w:rFonts w:ascii="Tahoma" w:hAnsi="Tahoma" w:cs="Tahoma"/>
          <w:b/>
          <w:color w:val="000000"/>
        </w:rPr>
        <w:t>Sesión Extraordinaria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p>
    <w:p w14:paraId="02289FD2" w14:textId="46218BD0" w:rsidR="000A4B68" w:rsidRPr="004E0A66" w:rsidRDefault="000A4B68" w:rsidP="000A4B68">
      <w:pPr>
        <w:tabs>
          <w:tab w:val="left" w:pos="9356"/>
        </w:tabs>
        <w:ind w:right="-92"/>
        <w:jc w:val="both"/>
        <w:rPr>
          <w:rFonts w:ascii="Tahoma" w:hAnsi="Tahoma" w:cs="Tahoma"/>
        </w:rPr>
      </w:pPr>
      <w:r>
        <w:rPr>
          <w:rFonts w:ascii="Tahoma" w:hAnsi="Tahoma" w:cs="Tahoma"/>
        </w:rPr>
        <w:t>------------------------------</w:t>
      </w:r>
      <w:r>
        <w:rPr>
          <w:rFonts w:ascii="Tahoma" w:hAnsi="Tahoma"/>
        </w:rPr>
        <w:t>--------------</w:t>
      </w:r>
      <w:r w:rsidR="00C37B9D">
        <w:rPr>
          <w:rFonts w:ascii="Tahoma" w:hAnsi="Tahoma"/>
        </w:rPr>
        <w:t>-</w:t>
      </w:r>
      <w:r>
        <w:rPr>
          <w:rFonts w:ascii="Tahoma" w:hAnsi="Tahoma"/>
          <w:b/>
        </w:rPr>
        <w:t>ORDEN DEL DÍA</w:t>
      </w:r>
      <w:r>
        <w:rPr>
          <w:rFonts w:ascii="Tahoma" w:hAnsi="Tahoma"/>
        </w:rPr>
        <w:t>---</w:t>
      </w:r>
      <w:r w:rsidR="001450E9">
        <w:rPr>
          <w:rFonts w:ascii="Tahoma" w:hAnsi="Tahoma"/>
        </w:rPr>
        <w:t>-------------------------------</w:t>
      </w:r>
      <w:r>
        <w:rPr>
          <w:rFonts w:ascii="Tahoma" w:hAnsi="Tahoma"/>
        </w:rPr>
        <w:t>----------------------------------------------------------------------------------------------</w:t>
      </w:r>
      <w:r w:rsidR="001F025F">
        <w:rPr>
          <w:rFonts w:ascii="Tahoma" w:hAnsi="Tahoma"/>
        </w:rPr>
        <w:t>---</w:t>
      </w:r>
      <w:r w:rsidR="001450E9">
        <w:rPr>
          <w:rFonts w:ascii="Tahoma" w:hAnsi="Tahoma"/>
        </w:rPr>
        <w:t>-----</w:t>
      </w:r>
    </w:p>
    <w:p w14:paraId="6B87E433" w14:textId="5578D976" w:rsidR="000A4B68" w:rsidRDefault="000A4B68" w:rsidP="000A4B68">
      <w:pPr>
        <w:jc w:val="both"/>
        <w:rPr>
          <w:rFonts w:ascii="Tahoma" w:hAnsi="Tahoma" w:cs="Tahoma"/>
          <w:snapToGrid w:val="0"/>
        </w:rPr>
      </w:pPr>
      <w:r>
        <w:rPr>
          <w:rFonts w:ascii="Tahoma" w:hAnsi="Tahoma" w:cs="Tahoma"/>
          <w:snapToGrid w:val="0"/>
        </w:rPr>
        <w:t>1.- Lista de Asistencia. -------------------------------------------------------------------------</w:t>
      </w:r>
    </w:p>
    <w:p w14:paraId="574A591C" w14:textId="48CE947C" w:rsidR="000A4B68" w:rsidRPr="001922B6" w:rsidRDefault="000A4B68" w:rsidP="000A4B68">
      <w:pPr>
        <w:tabs>
          <w:tab w:val="left" w:pos="993"/>
          <w:tab w:val="left" w:pos="2520"/>
        </w:tabs>
        <w:jc w:val="both"/>
        <w:rPr>
          <w:rFonts w:ascii="Tahoma" w:hAnsi="Tahoma" w:cs="Tahoma"/>
          <w:snapToGrid w:val="0"/>
        </w:rPr>
      </w:pPr>
      <w:r>
        <w:rPr>
          <w:rFonts w:ascii="Tahoma" w:hAnsi="Tahoma" w:cs="Tahoma"/>
          <w:snapToGrid w:val="0"/>
        </w:rPr>
        <w:t xml:space="preserve">2.- </w:t>
      </w:r>
      <w:r w:rsidRPr="001922B6">
        <w:rPr>
          <w:rFonts w:ascii="Tahoma" w:hAnsi="Tahoma" w:cs="Tahoma"/>
          <w:snapToGrid w:val="0"/>
        </w:rPr>
        <w:t xml:space="preserve">Declaración </w:t>
      </w:r>
      <w:r>
        <w:rPr>
          <w:rFonts w:ascii="Tahoma" w:hAnsi="Tahoma" w:cs="Tahoma"/>
          <w:snapToGrid w:val="0"/>
        </w:rPr>
        <w:t>del quórum legal para sesionar.</w:t>
      </w:r>
      <w:r w:rsidR="00DE1910">
        <w:rPr>
          <w:rFonts w:ascii="Tahoma" w:hAnsi="Tahoma" w:cs="Tahoma"/>
          <w:snapToGrid w:val="0"/>
        </w:rPr>
        <w:t>--</w:t>
      </w:r>
      <w:r>
        <w:rPr>
          <w:rFonts w:ascii="Tahoma" w:hAnsi="Tahoma" w:cs="Tahoma"/>
          <w:snapToGrid w:val="0"/>
        </w:rPr>
        <w:t>-----------</w:t>
      </w:r>
      <w:r w:rsidR="00DE1910">
        <w:rPr>
          <w:rFonts w:ascii="Tahoma" w:hAnsi="Tahoma" w:cs="Tahoma"/>
          <w:snapToGrid w:val="0"/>
        </w:rPr>
        <w:t>-------------------------------</w:t>
      </w:r>
    </w:p>
    <w:p w14:paraId="5A497D2F" w14:textId="3786E5F0" w:rsidR="000A4B68" w:rsidRPr="001922B6" w:rsidRDefault="000A4B68" w:rsidP="000A4B68">
      <w:pPr>
        <w:tabs>
          <w:tab w:val="left" w:pos="993"/>
          <w:tab w:val="left" w:pos="2520"/>
        </w:tabs>
        <w:jc w:val="both"/>
        <w:rPr>
          <w:rFonts w:ascii="Tahoma" w:hAnsi="Tahoma" w:cs="Tahoma"/>
          <w:snapToGrid w:val="0"/>
        </w:rPr>
      </w:pPr>
      <w:r w:rsidRPr="001922B6">
        <w:rPr>
          <w:rFonts w:ascii="Tahoma" w:hAnsi="Tahoma" w:cs="Tahoma"/>
          <w:snapToGrid w:val="0"/>
        </w:rPr>
        <w:t>3.- Aprobación del orden del día.</w:t>
      </w:r>
      <w:r>
        <w:rPr>
          <w:rFonts w:ascii="Tahoma" w:hAnsi="Tahoma" w:cs="Tahoma"/>
          <w:snapToGrid w:val="0"/>
        </w:rPr>
        <w:t>-------------------------------------------------------------</w:t>
      </w:r>
    </w:p>
    <w:p w14:paraId="7AE0D60A" w14:textId="02DD5C57" w:rsidR="001144B7" w:rsidRDefault="007223C6" w:rsidP="007223C6">
      <w:pPr>
        <w:keepNext/>
        <w:jc w:val="both"/>
        <w:outlineLvl w:val="5"/>
        <w:rPr>
          <w:rFonts w:ascii="Tahoma" w:hAnsi="Tahoma" w:cs="Tahoma"/>
          <w:snapToGrid w:val="0"/>
        </w:rPr>
      </w:pPr>
      <w:r w:rsidRPr="0040521F">
        <w:rPr>
          <w:rFonts w:ascii="Tahoma" w:hAnsi="Tahoma" w:cs="Tahoma"/>
          <w:snapToGrid w:val="0"/>
        </w:rPr>
        <w:t xml:space="preserve">4.- Revisión y en su caso, dictaminar </w:t>
      </w:r>
      <w:r w:rsidRPr="0040521F">
        <w:rPr>
          <w:rFonts w:ascii="Tahoma" w:hAnsi="Tahoma" w:cs="Tahoma"/>
        </w:rPr>
        <w:t>la procedencia de</w:t>
      </w:r>
      <w:r w:rsidRPr="0040521F">
        <w:rPr>
          <w:rFonts w:ascii="Tahoma" w:hAnsi="Tahoma" w:cs="Tahoma"/>
          <w:snapToGrid w:val="0"/>
        </w:rPr>
        <w:t xml:space="preserve"> la Licitación Pública N</w:t>
      </w:r>
      <w:r w:rsidR="009D4AE7">
        <w:rPr>
          <w:rFonts w:ascii="Tahoma" w:hAnsi="Tahoma" w:cs="Tahoma"/>
          <w:snapToGrid w:val="0"/>
        </w:rPr>
        <w:t>acional Presencial número EA-NXX</w:t>
      </w:r>
      <w:r w:rsidRPr="0040521F">
        <w:rPr>
          <w:rFonts w:ascii="Tahoma" w:hAnsi="Tahoma" w:cs="Tahoma"/>
          <w:snapToGrid w:val="0"/>
        </w:rPr>
        <w:t>-2021, referente a la contratación del servicio de impresión para la adquisición de formatos oficiales para inscripción de registros y copias certificadas de actas para la Dirección General del Registro Civil adscrita a la Secretaría de Gobierno.</w:t>
      </w:r>
      <w:r>
        <w:rPr>
          <w:rFonts w:ascii="Tahoma" w:hAnsi="Tahoma" w:cs="Tahoma"/>
          <w:snapToGrid w:val="0"/>
        </w:rPr>
        <w:t>-------------------------------------------------------------------------</w:t>
      </w:r>
    </w:p>
    <w:p w14:paraId="4DB9761E" w14:textId="39A0EB1B" w:rsidR="000A4B68" w:rsidRPr="000C71A8" w:rsidRDefault="007223C6" w:rsidP="000C71A8">
      <w:pPr>
        <w:tabs>
          <w:tab w:val="left" w:pos="993"/>
          <w:tab w:val="left" w:pos="2520"/>
        </w:tabs>
        <w:jc w:val="both"/>
        <w:rPr>
          <w:rFonts w:ascii="Tahoma" w:hAnsi="Tahoma" w:cs="Tahoma"/>
          <w:b/>
          <w:snapToGrid w:val="0"/>
        </w:rPr>
      </w:pPr>
      <w:r>
        <w:rPr>
          <w:rFonts w:ascii="Tahoma" w:hAnsi="Tahoma" w:cs="Tahoma"/>
          <w:snapToGrid w:val="0"/>
        </w:rPr>
        <w:t>5</w:t>
      </w:r>
      <w:r w:rsidR="000A4B68" w:rsidRPr="00CC2D04">
        <w:rPr>
          <w:rFonts w:ascii="Tahoma" w:hAnsi="Tahoma" w:cs="Tahoma"/>
          <w:snapToGrid w:val="0"/>
        </w:rPr>
        <w:t>.- Clausura de la Sesión.----------------------------------------------------------------------</w:t>
      </w:r>
      <w:r w:rsidR="00DE1910">
        <w:rPr>
          <w:rFonts w:ascii="Tahoma" w:hAnsi="Tahoma" w:cs="Tahoma"/>
          <w:snapToGrid w:val="0"/>
        </w:rPr>
        <w:t>-----------------------------------------------------------------------------------------------------</w:t>
      </w:r>
    </w:p>
    <w:p w14:paraId="5EF544E6" w14:textId="6383B1A7" w:rsidR="000A4B68" w:rsidRPr="00582E23" w:rsidRDefault="000A4B68" w:rsidP="000A4B68">
      <w:pPr>
        <w:jc w:val="both"/>
        <w:rPr>
          <w:rFonts w:ascii="Tahoma" w:hAnsi="Tahoma"/>
          <w:bCs/>
          <w:snapToGrid w:val="0"/>
        </w:rPr>
      </w:pPr>
      <w:r>
        <w:rPr>
          <w:rFonts w:ascii="Tahoma" w:hAnsi="Tahoma"/>
          <w:b/>
        </w:rPr>
        <w:t>------------------------------DESARROLLO DE LA SESIÓN-----------------------------------------------------------------------------------------------------------</w:t>
      </w:r>
    </w:p>
    <w:p w14:paraId="026109E5" w14:textId="62C47BD9" w:rsidR="000A4B68" w:rsidRPr="007223C6" w:rsidRDefault="000A4B68" w:rsidP="000A4B68">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la President</w:t>
      </w:r>
      <w:r w:rsidR="001D0AB8">
        <w:rPr>
          <w:rFonts w:ascii="Tahoma" w:hAnsi="Tahoma"/>
          <w:b/>
        </w:rPr>
        <w:t>a, el Secretario Ejecutivo, tres</w:t>
      </w:r>
      <w:r w:rsidR="00932864">
        <w:rPr>
          <w:rFonts w:ascii="Tahoma" w:hAnsi="Tahoma"/>
          <w:b/>
        </w:rPr>
        <w:t xml:space="preserve"> </w:t>
      </w:r>
      <w:r>
        <w:rPr>
          <w:rFonts w:ascii="Tahoma" w:hAnsi="Tahoma"/>
          <w:b/>
        </w:rPr>
        <w:t xml:space="preserve"> </w:t>
      </w:r>
      <w:r w:rsidRPr="009C5E76">
        <w:rPr>
          <w:rFonts w:ascii="Tahoma" w:hAnsi="Tahoma"/>
          <w:b/>
        </w:rPr>
        <w:t>vocales permanentes</w:t>
      </w:r>
      <w:r w:rsidR="007223C6">
        <w:rPr>
          <w:rFonts w:ascii="Tahoma" w:hAnsi="Tahoma"/>
          <w:b/>
        </w:rPr>
        <w:t xml:space="preserve"> y un</w:t>
      </w:r>
      <w:r>
        <w:rPr>
          <w:rFonts w:ascii="Tahoma" w:hAnsi="Tahoma"/>
          <w:b/>
        </w:rPr>
        <w:t xml:space="preserve"> </w:t>
      </w:r>
      <w:r w:rsidRPr="0034241D">
        <w:rPr>
          <w:rFonts w:ascii="Tahoma" w:hAnsi="Tahoma"/>
          <w:b/>
        </w:rPr>
        <w:t xml:space="preserve">vocal cuyo proceso se encuentra vinculado </w:t>
      </w:r>
      <w:r>
        <w:rPr>
          <w:rFonts w:ascii="Tahoma" w:hAnsi="Tahoma"/>
          <w:b/>
        </w:rPr>
        <w:t>a tratar en l</w:t>
      </w:r>
      <w:r w:rsidR="00932864">
        <w:rPr>
          <w:rFonts w:ascii="Tahoma" w:hAnsi="Tahoma"/>
          <w:b/>
        </w:rPr>
        <w:t xml:space="preserve">a presente </w:t>
      </w:r>
      <w:r w:rsidR="001D0AB8">
        <w:rPr>
          <w:rFonts w:ascii="Tahoma" w:hAnsi="Tahoma"/>
          <w:b/>
        </w:rPr>
        <w:t>sesión, es decir seis</w:t>
      </w:r>
      <w:r>
        <w:rPr>
          <w:rFonts w:ascii="Tahoma" w:hAnsi="Tahoma"/>
          <w:b/>
        </w:rPr>
        <w:t xml:space="preserve"> </w:t>
      </w:r>
      <w:r w:rsidRPr="0034241D">
        <w:rPr>
          <w:rFonts w:ascii="Tahoma" w:hAnsi="Tahoma"/>
          <w:b/>
        </w:rPr>
        <w:t>integrantes con</w:t>
      </w:r>
      <w:r>
        <w:rPr>
          <w:rFonts w:ascii="Tahoma" w:hAnsi="Tahoma"/>
          <w:b/>
        </w:rPr>
        <w:t xml:space="preserve"> voz y voto</w:t>
      </w:r>
      <w:r w:rsidRPr="009C5E76">
        <w:rPr>
          <w:rFonts w:ascii="Tahoma" w:hAnsi="Tahoma"/>
          <w:b/>
        </w:rPr>
        <w:t>,</w:t>
      </w:r>
      <w:r w:rsidR="001450E9">
        <w:rPr>
          <w:rFonts w:ascii="Tahoma" w:hAnsi="Tahoma"/>
          <w:b/>
        </w:rPr>
        <w:t xml:space="preserve"> </w:t>
      </w:r>
      <w:r w:rsidR="007223C6">
        <w:rPr>
          <w:rFonts w:ascii="Tahoma" w:hAnsi="Tahoma"/>
          <w:b/>
        </w:rPr>
        <w:t>una invitada</w:t>
      </w:r>
      <w:r w:rsidR="007223C6" w:rsidRPr="009C5E76">
        <w:rPr>
          <w:rFonts w:ascii="Tahoma" w:hAnsi="Tahoma"/>
          <w:b/>
        </w:rPr>
        <w:t xml:space="preserve"> permanente con voz,</w:t>
      </w:r>
      <w:r w:rsidR="007223C6">
        <w:rPr>
          <w:rFonts w:ascii="Tahoma" w:hAnsi="Tahoma"/>
          <w:b/>
        </w:rPr>
        <w:t xml:space="preserve"> </w:t>
      </w:r>
      <w:r w:rsidRPr="009C5E76">
        <w:rPr>
          <w:rFonts w:ascii="Tahoma" w:hAnsi="Tahoma"/>
        </w:rPr>
        <w:t>que integran este órgano colegiado,</w:t>
      </w:r>
      <w:r>
        <w:rPr>
          <w:rFonts w:ascii="Tahoma" w:hAnsi="Tahoma"/>
        </w:rPr>
        <w:t xml:space="preserve"> adjuntándose </w:t>
      </w:r>
      <w:r w:rsidR="00355238">
        <w:rPr>
          <w:rFonts w:ascii="Tahoma" w:hAnsi="Tahoma"/>
        </w:rPr>
        <w:t>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w:t>
      </w:r>
      <w:r w:rsidR="007B394F">
        <w:rPr>
          <w:rFonts w:ascii="Tahoma" w:hAnsi="Tahoma" w:cs="Tahoma"/>
          <w:snapToGrid w:val="0"/>
        </w:rPr>
        <w:t>vo del Estado de Morelos</w:t>
      </w:r>
      <w:r>
        <w:rPr>
          <w:rFonts w:ascii="Tahoma" w:hAnsi="Tahoma"/>
        </w:rPr>
        <w:t>.--------------------------------------------------</w:t>
      </w:r>
      <w:r w:rsidR="00EE3A35">
        <w:rPr>
          <w:rFonts w:ascii="Tahoma" w:hAnsi="Tahoma"/>
        </w:rPr>
        <w:t>--------</w:t>
      </w:r>
      <w:r w:rsidR="007223C6">
        <w:rPr>
          <w:rFonts w:ascii="Tahoma" w:hAnsi="Tahoma"/>
        </w:rPr>
        <w:t>--------------------</w:t>
      </w:r>
      <w:r w:rsidR="00355238">
        <w:rPr>
          <w:rFonts w:ascii="Tahoma" w:hAnsi="Tahoma"/>
        </w:rPr>
        <w:t>-------------</w:t>
      </w:r>
    </w:p>
    <w:p w14:paraId="2CD92B9E" w14:textId="51E5BB04" w:rsidR="000A4B68" w:rsidRPr="007B394F" w:rsidRDefault="000A4B68" w:rsidP="000A4B68">
      <w:pPr>
        <w:pStyle w:val="Default"/>
        <w:jc w:val="both"/>
        <w:rPr>
          <w:rFonts w:ascii="Tahoma" w:hAnsi="Tahoma" w:cs="Tahoma"/>
          <w:snapToGrid w:val="0"/>
        </w:rPr>
      </w:pPr>
      <w:r>
        <w:rPr>
          <w:rFonts w:ascii="Tahoma" w:hAnsi="Tahoma" w:cs="Tahoma"/>
          <w:b/>
        </w:rPr>
        <w:t>PUNTO D</w:t>
      </w:r>
      <w:r w:rsidRPr="007B2E49">
        <w:rPr>
          <w:rFonts w:ascii="Tahoma" w:hAnsi="Tahoma" w:cs="Tahoma"/>
          <w:b/>
        </w:rPr>
        <w:t>OS. -</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existe quórum legal para desahogar la sesión conforme lo que establece el artículo </w:t>
      </w:r>
      <w:r w:rsidR="007B394F">
        <w:rPr>
          <w:rFonts w:ascii="Tahoma" w:hAnsi="Tahoma"/>
        </w:rPr>
        <w:t xml:space="preserve">17 </w:t>
      </w:r>
      <w:r w:rsidR="007B394F" w:rsidRPr="00A53570">
        <w:rPr>
          <w:rFonts w:ascii="Tahoma" w:hAnsi="Tahoma" w:cs="Tahoma"/>
          <w:color w:val="222222"/>
          <w:shd w:val="clear" w:color="auto" w:fill="FFFFFF"/>
        </w:rPr>
        <w:t>fracción VII, Numeral 7, Letra A, párrafo tercero del Reglamento</w:t>
      </w:r>
      <w:r w:rsidR="007B394F">
        <w:rPr>
          <w:rFonts w:ascii="Tahoma" w:hAnsi="Tahoma" w:cs="Tahoma"/>
          <w:snapToGrid w:val="0"/>
        </w:rPr>
        <w:t xml:space="preserve"> </w:t>
      </w:r>
      <w:r w:rsidR="007B394F" w:rsidRPr="00145EC1">
        <w:rPr>
          <w:rFonts w:ascii="Tahoma" w:hAnsi="Tahoma" w:cs="Tahoma"/>
        </w:rPr>
        <w:t>de la Ley Sobre Adquisiciones, Enajenaciones, Arrendamientos y Prestación de Servicios del Poder Ejecutivo del Estado Libre y Soberano de Morelos</w:t>
      </w:r>
      <w:r w:rsidR="007B394F">
        <w:rPr>
          <w:rFonts w:ascii="Tahoma" w:hAnsi="Tahoma" w:cs="Tahoma"/>
        </w:rPr>
        <w:t xml:space="preserve">; </w:t>
      </w:r>
      <w:r>
        <w:rPr>
          <w:rFonts w:ascii="Tahoma" w:hAnsi="Tahoma" w:cs="Tahoma"/>
          <w:snapToGrid w:val="0"/>
        </w:rPr>
        <w:t>qu</w:t>
      </w:r>
      <w:r w:rsidR="00CC1E8E">
        <w:rPr>
          <w:rFonts w:ascii="Tahoma" w:hAnsi="Tahoma" w:cs="Tahoma"/>
          <w:snapToGrid w:val="0"/>
        </w:rPr>
        <w:t xml:space="preserve">edando formalmente instalada la </w:t>
      </w:r>
      <w:r w:rsidR="007223C6">
        <w:rPr>
          <w:rFonts w:ascii="Tahoma" w:hAnsi="Tahoma" w:cs="Tahoma"/>
          <w:b/>
          <w:snapToGrid w:val="0"/>
        </w:rPr>
        <w:t>Séptima</w:t>
      </w:r>
      <w:r w:rsidR="00CB2BDF" w:rsidRPr="00CC1E8E">
        <w:rPr>
          <w:rFonts w:ascii="Tahoma" w:hAnsi="Tahoma" w:cs="Tahoma"/>
          <w:b/>
          <w:snapToGrid w:val="0"/>
        </w:rPr>
        <w:t xml:space="preserve"> </w:t>
      </w:r>
      <w:r>
        <w:rPr>
          <w:rFonts w:ascii="Tahoma" w:hAnsi="Tahoma" w:cs="Tahoma"/>
          <w:b/>
          <w:snapToGrid w:val="0"/>
        </w:rPr>
        <w:t>Sesión Extrao</w:t>
      </w:r>
      <w:r w:rsidRPr="005D76EC">
        <w:rPr>
          <w:rFonts w:ascii="Tahoma" w:hAnsi="Tahoma" w:cs="Tahoma"/>
          <w:b/>
          <w:snapToGrid w:val="0"/>
        </w:rPr>
        <w:t>rdinaria</w:t>
      </w:r>
      <w:r>
        <w:rPr>
          <w:rFonts w:ascii="Tahoma" w:hAnsi="Tahoma"/>
        </w:rPr>
        <w:t xml:space="preserve"> 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lastRenderedPageBreak/>
        <w:t>para el Control de Adquisiciones, Enajenaciones, Arrendamientos y Servicios 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1D0AB8">
        <w:rPr>
          <w:rFonts w:ascii="Tahoma" w:hAnsi="Tahoma" w:cs="Tahoma"/>
          <w:snapToGrid w:val="0"/>
        </w:rPr>
        <w:t>-------------------------------</w:t>
      </w:r>
    </w:p>
    <w:p w14:paraId="226B21BE" w14:textId="228FE1D0" w:rsidR="000A4B68" w:rsidRDefault="000A4B68" w:rsidP="000A4B68">
      <w:pPr>
        <w:tabs>
          <w:tab w:val="left" w:pos="993"/>
          <w:tab w:val="left" w:pos="2520"/>
        </w:tabs>
        <w:jc w:val="both"/>
        <w:rPr>
          <w:rFonts w:ascii="Tahoma" w:hAnsi="Tahoma" w:cs="Tahoma"/>
          <w:snapToGrid w:val="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 el contenido del orden del d</w:t>
      </w:r>
      <w:r w:rsidRPr="008962FD">
        <w:rPr>
          <w:rFonts w:ascii="Tahoma" w:hAnsi="Tahoma" w:cs="Tahoma"/>
        </w:rPr>
        <w:t>ía</w:t>
      </w:r>
      <w:r>
        <w:rPr>
          <w:rFonts w:ascii="Tahoma" w:hAnsi="Tahoma" w:cs="Tahoma"/>
          <w:snapToGrid w:val="0"/>
        </w:rPr>
        <w:t>: -------------------------------------------------------------------------------------------</w:t>
      </w:r>
      <w:r w:rsidR="00CB2BDF">
        <w:rPr>
          <w:rFonts w:ascii="Tahoma" w:hAnsi="Tahoma" w:cs="Tahoma"/>
          <w:snapToGrid w:val="0"/>
        </w:rPr>
        <w:t>----------------------------------------------------------------------------</w:t>
      </w:r>
    </w:p>
    <w:p w14:paraId="02FA4B98" w14:textId="2E821CD1" w:rsidR="000A4B68" w:rsidRPr="00C5385D" w:rsidRDefault="000A4B68" w:rsidP="000A4B68">
      <w:pPr>
        <w:keepNext/>
        <w:jc w:val="center"/>
        <w:outlineLvl w:val="5"/>
        <w:rPr>
          <w:rFonts w:ascii="Tahoma" w:hAnsi="Tahoma" w:cs="Tahoma"/>
          <w:b/>
          <w:snapToGrid w:val="0"/>
        </w:rPr>
      </w:pPr>
      <w:r>
        <w:rPr>
          <w:rFonts w:ascii="Tahoma" w:hAnsi="Tahoma" w:cs="Tahoma"/>
          <w:b/>
          <w:snapToGrid w:val="0"/>
        </w:rPr>
        <w:t>-----------------</w:t>
      </w:r>
      <w:r w:rsidR="00FF5397">
        <w:rPr>
          <w:rFonts w:ascii="Tahoma" w:hAnsi="Tahoma" w:cs="Tahoma"/>
          <w:b/>
          <w:snapToGrid w:val="0"/>
        </w:rPr>
        <w:t>----------S</w:t>
      </w:r>
      <w:r w:rsidRPr="00C5385D">
        <w:rPr>
          <w:rFonts w:ascii="Tahoma" w:hAnsi="Tahoma" w:cs="Tahoma"/>
          <w:b/>
          <w:snapToGrid w:val="0"/>
        </w:rPr>
        <w:t xml:space="preserve">e somete a votación el punto </w:t>
      </w:r>
      <w:r w:rsidR="00CD6F8D">
        <w:rPr>
          <w:rFonts w:ascii="Tahoma" w:hAnsi="Tahoma" w:cs="Tahoma"/>
          <w:b/>
          <w:snapToGrid w:val="0"/>
        </w:rPr>
        <w:t>t</w:t>
      </w:r>
      <w:r>
        <w:rPr>
          <w:rFonts w:ascii="Tahoma" w:hAnsi="Tahoma" w:cs="Tahoma"/>
          <w:b/>
          <w:snapToGrid w:val="0"/>
        </w:rPr>
        <w:t>res</w:t>
      </w:r>
      <w:r w:rsidR="00ED5D40">
        <w:rPr>
          <w:rFonts w:ascii="Tahoma" w:hAnsi="Tahoma" w:cs="Tahoma"/>
          <w:b/>
          <w:snapToGrid w:val="0"/>
        </w:rPr>
        <w:t>.</w:t>
      </w:r>
      <w:r>
        <w:rPr>
          <w:rFonts w:ascii="Tahoma" w:hAnsi="Tahoma" w:cs="Tahoma"/>
          <w:b/>
          <w:snapToGrid w:val="0"/>
        </w:rPr>
        <w:t>---------------</w:t>
      </w:r>
      <w:r w:rsidR="00FF5397">
        <w:rPr>
          <w:rFonts w:ascii="Tahoma" w:hAnsi="Tahoma" w:cs="Tahoma"/>
          <w:b/>
          <w:snapToGrid w:val="0"/>
        </w:rPr>
        <w:t>--</w:t>
      </w:r>
    </w:p>
    <w:p w14:paraId="5732CA54" w14:textId="45D4FC3D" w:rsidR="000A4B68" w:rsidRDefault="000A4B68" w:rsidP="000A4B68">
      <w:pPr>
        <w:jc w:val="both"/>
        <w:rPr>
          <w:rFonts w:ascii="Tahoma" w:hAnsi="Tahoma" w:cs="Tahoma"/>
          <w:lang w:val="es-ES"/>
        </w:rPr>
      </w:pPr>
      <w:r>
        <w:rPr>
          <w:rFonts w:ascii="Tahoma" w:hAnsi="Tahoma" w:cs="Tahoma"/>
          <w:lang w:val="es-ES"/>
        </w:rPr>
        <w:t>Voto a favor, Presidenta del Comité. --------------------------------------------------------</w:t>
      </w:r>
    </w:p>
    <w:p w14:paraId="5288D6A1" w14:textId="16DD7A44" w:rsidR="000A4B68" w:rsidRDefault="000A4B68" w:rsidP="000A4B68">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 -----------------------------------------------------------</w:t>
      </w:r>
    </w:p>
    <w:p w14:paraId="669EAE5C" w14:textId="12754367" w:rsidR="000A4B68" w:rsidRPr="00DA53EF"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sidR="00423B91" w:rsidRPr="00DA53EF">
        <w:rPr>
          <w:rFonts w:ascii="Tahoma" w:hAnsi="Tahoma" w:cs="Tahoma"/>
          <w:lang w:val="es-ES"/>
        </w:rPr>
        <w:t xml:space="preserve">Representante </w:t>
      </w:r>
      <w:r w:rsidR="001F65F0">
        <w:rPr>
          <w:rFonts w:ascii="Tahoma" w:hAnsi="Tahoma" w:cs="Tahoma"/>
          <w:lang w:val="es-ES"/>
        </w:rPr>
        <w:t xml:space="preserve">de la </w:t>
      </w:r>
      <w:r w:rsidRPr="00DA53EF">
        <w:rPr>
          <w:rFonts w:ascii="Tahoma" w:hAnsi="Tahoma" w:cs="Tahoma"/>
          <w:lang w:val="es-ES"/>
        </w:rPr>
        <w:t>Secretaría de Administración</w:t>
      </w:r>
      <w:r w:rsidR="001F65F0">
        <w:rPr>
          <w:rFonts w:ascii="Tahoma" w:hAnsi="Tahoma" w:cs="Tahoma"/>
          <w:lang w:val="es-ES"/>
        </w:rPr>
        <w:t>. -----------------------</w:t>
      </w:r>
    </w:p>
    <w:p w14:paraId="7093F163" w14:textId="58E509D5" w:rsidR="000A4B68"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xml:space="preserve">. ------------------------------ </w:t>
      </w:r>
    </w:p>
    <w:p w14:paraId="22CF488C" w14:textId="0D55C827" w:rsidR="001D0AB8" w:rsidRDefault="001D0AB8" w:rsidP="000A4B68">
      <w:pPr>
        <w:jc w:val="both"/>
        <w:rPr>
          <w:rFonts w:ascii="Tahoma" w:hAnsi="Tahoma" w:cs="Tahoma"/>
          <w:lang w:val="es-ES"/>
        </w:rPr>
      </w:pPr>
      <w:r w:rsidRPr="00DA53EF">
        <w:rPr>
          <w:rFonts w:ascii="Tahoma" w:hAnsi="Tahoma" w:cs="Tahoma"/>
          <w:lang w:val="es-ES"/>
        </w:rPr>
        <w:t xml:space="preserve">Voto a </w:t>
      </w:r>
      <w:r w:rsidR="00877AC4">
        <w:rPr>
          <w:rFonts w:ascii="Tahoma" w:hAnsi="Tahoma" w:cs="Tahoma"/>
          <w:lang w:val="es-ES"/>
        </w:rPr>
        <w:t>favor, Representante de</w:t>
      </w:r>
      <w:r w:rsidRPr="00DA53EF">
        <w:rPr>
          <w:rFonts w:ascii="Tahoma" w:hAnsi="Tahoma" w:cs="Tahoma"/>
          <w:lang w:val="es-ES"/>
        </w:rPr>
        <w:t xml:space="preserve"> la Secretaría de la Contraloría</w:t>
      </w:r>
      <w:r>
        <w:rPr>
          <w:rFonts w:ascii="Tahoma" w:hAnsi="Tahoma" w:cs="Tahoma"/>
          <w:lang w:val="es-ES"/>
        </w:rPr>
        <w:t>.-------------------------</w:t>
      </w:r>
    </w:p>
    <w:p w14:paraId="7DDECA45" w14:textId="28389697" w:rsidR="000A4B68" w:rsidRPr="00123494" w:rsidRDefault="000A4B68" w:rsidP="000A4B68">
      <w:pPr>
        <w:jc w:val="both"/>
        <w:rPr>
          <w:rFonts w:ascii="Tahoma" w:hAnsi="Tahoma" w:cs="Tahoma"/>
          <w:b/>
          <w:lang w:val="es-ES"/>
        </w:rPr>
      </w:pPr>
      <w:r w:rsidRPr="00123494">
        <w:rPr>
          <w:rFonts w:ascii="Tahoma" w:hAnsi="Tahoma" w:cs="Tahoma"/>
          <w:b/>
          <w:lang w:val="es-ES"/>
        </w:rPr>
        <w:t xml:space="preserve">Resultado de la votación: </w:t>
      </w:r>
      <w:r w:rsidR="001D0AB8">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sidR="004C671B">
        <w:rPr>
          <w:rFonts w:ascii="Tahoma" w:hAnsi="Tahoma" w:cs="Tahoma"/>
          <w:b/>
          <w:lang w:val="es-ES"/>
        </w:rPr>
        <w:t>-----------------------------------------------------------------------</w:t>
      </w:r>
    </w:p>
    <w:p w14:paraId="6702B346" w14:textId="784307E0" w:rsidR="000A4B68" w:rsidRPr="00E7103A" w:rsidRDefault="000A4B68" w:rsidP="000A4B68">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B32FE5">
        <w:rPr>
          <w:rFonts w:ascii="Tahoma" w:hAnsi="Tahoma" w:cs="Tahoma"/>
          <w:snapToGrid w:val="0"/>
        </w:rPr>
        <w:t xml:space="preserve"> </w:t>
      </w:r>
    </w:p>
    <w:p w14:paraId="573CBDAB" w14:textId="3771AF95" w:rsidR="000A4B68" w:rsidRPr="00B32FE5" w:rsidRDefault="007223C6" w:rsidP="00B32FE5">
      <w:pPr>
        <w:jc w:val="both"/>
        <w:rPr>
          <w:rFonts w:ascii="Tahoma" w:hAnsi="Tahoma" w:cs="Tahoma"/>
          <w:b/>
          <w:snapToGrid w:val="0"/>
        </w:rPr>
      </w:pPr>
      <w:r>
        <w:rPr>
          <w:rFonts w:ascii="Tahoma" w:hAnsi="Tahoma" w:cs="Tahoma"/>
          <w:b/>
          <w:i/>
        </w:rPr>
        <w:t>ACUERDO 01/07E/12/08</w:t>
      </w:r>
      <w:r w:rsidR="000A4B68">
        <w:rPr>
          <w:rFonts w:ascii="Tahoma" w:hAnsi="Tahoma" w:cs="Tahoma"/>
          <w:b/>
          <w:i/>
        </w:rPr>
        <w:t xml:space="preserve">/2021.- </w:t>
      </w:r>
      <w:r w:rsidR="000A4B68" w:rsidRPr="008808B0">
        <w:rPr>
          <w:rFonts w:ascii="Tahoma" w:hAnsi="Tahoma" w:cs="Tahoma"/>
        </w:rPr>
        <w:t>Los inte</w:t>
      </w:r>
      <w:r w:rsidR="000A4B68">
        <w:rPr>
          <w:rFonts w:ascii="Tahoma" w:hAnsi="Tahoma" w:cs="Tahoma"/>
        </w:rPr>
        <w:t xml:space="preserve">grantes del Comité, </w:t>
      </w:r>
      <w:r w:rsidR="000A4B68" w:rsidRPr="00CC1F0D">
        <w:rPr>
          <w:rFonts w:ascii="Tahoma" w:hAnsi="Tahoma" w:cs="Tahoma"/>
          <w:bCs/>
        </w:rPr>
        <w:t xml:space="preserve">aprueban por </w:t>
      </w:r>
      <w:r w:rsidR="000A4B68" w:rsidRPr="001927C1">
        <w:rPr>
          <w:rFonts w:ascii="Tahoma" w:hAnsi="Tahoma" w:cs="Tahoma"/>
          <w:b/>
          <w:bCs/>
        </w:rPr>
        <w:t xml:space="preserve">unanimidad </w:t>
      </w:r>
      <w:r w:rsidR="000A4B68" w:rsidRPr="00CC1F0D">
        <w:rPr>
          <w:rFonts w:ascii="Tahoma" w:hAnsi="Tahoma" w:cs="Tahoma"/>
          <w:bCs/>
        </w:rPr>
        <w:t>de votos</w:t>
      </w:r>
      <w:r w:rsidR="000A4B68">
        <w:rPr>
          <w:rFonts w:ascii="Tahoma" w:hAnsi="Tahoma" w:cs="Tahoma"/>
        </w:rPr>
        <w:t xml:space="preserve"> de los presentes, el </w:t>
      </w:r>
      <w:r w:rsidR="000A4B68" w:rsidRPr="008808B0">
        <w:rPr>
          <w:rFonts w:ascii="Tahoma" w:hAnsi="Tahoma" w:cs="Tahoma"/>
        </w:rPr>
        <w:t>contenido del orden del día</w:t>
      </w:r>
      <w:r w:rsidR="000A4B68">
        <w:rPr>
          <w:rFonts w:ascii="Tahoma" w:hAnsi="Tahoma" w:cs="Tahoma"/>
        </w:rPr>
        <w:t>.--------------------------------------------------------------------------------------------------------------------</w:t>
      </w:r>
    </w:p>
    <w:p w14:paraId="18C9D3A8" w14:textId="3EA80703" w:rsidR="004C671B" w:rsidRPr="00050C1C" w:rsidRDefault="000A4B68" w:rsidP="000A4B68">
      <w:pPr>
        <w:keepNext/>
        <w:jc w:val="both"/>
        <w:outlineLvl w:val="5"/>
        <w:rPr>
          <w:rFonts w:ascii="Tahoma" w:hAnsi="Tahoma" w:cs="Tahoma"/>
          <w:b/>
          <w:snapToGrid w:val="0"/>
        </w:rPr>
      </w:pPr>
      <w:r>
        <w:rPr>
          <w:rFonts w:ascii="Tahoma" w:hAnsi="Tahoma" w:cs="Tahoma"/>
          <w:b/>
          <w:snapToGrid w:val="0"/>
        </w:rPr>
        <w:t>PUNTO CUATRO.-</w:t>
      </w:r>
      <w:r w:rsidR="007223C6" w:rsidRPr="007223C6">
        <w:rPr>
          <w:rFonts w:ascii="Tahoma" w:hAnsi="Tahoma" w:cs="Tahoma"/>
          <w:snapToGrid w:val="0"/>
        </w:rPr>
        <w:t xml:space="preserve"> </w:t>
      </w:r>
      <w:r w:rsidR="007223C6" w:rsidRPr="0040521F">
        <w:rPr>
          <w:rFonts w:ascii="Tahoma" w:hAnsi="Tahoma" w:cs="Tahoma"/>
          <w:snapToGrid w:val="0"/>
        </w:rPr>
        <w:t xml:space="preserve">Revisión y en su caso, dictaminar </w:t>
      </w:r>
      <w:r w:rsidR="007223C6" w:rsidRPr="0040521F">
        <w:rPr>
          <w:rFonts w:ascii="Tahoma" w:hAnsi="Tahoma" w:cs="Tahoma"/>
        </w:rPr>
        <w:t>la procedencia de</w:t>
      </w:r>
      <w:r w:rsidR="007223C6" w:rsidRPr="0040521F">
        <w:rPr>
          <w:rFonts w:ascii="Tahoma" w:hAnsi="Tahoma" w:cs="Tahoma"/>
          <w:snapToGrid w:val="0"/>
        </w:rPr>
        <w:t xml:space="preserve"> la Licitación Pública Nacional Presencial número EA-XXX-2021, referente a la contratación del servicio de impresión para la adquisición de formatos oficiales para inscripción de registros y copias certificadas de actas para la Dirección General del Registro Civil adscrita a la Secretaría de Gobierno</w:t>
      </w:r>
      <w:r w:rsidR="00877AC4">
        <w:rPr>
          <w:rFonts w:ascii="Tahoma" w:hAnsi="Tahoma" w:cs="Tahoma"/>
          <w:snapToGrid w:val="0"/>
        </w:rPr>
        <w:t>.</w:t>
      </w:r>
      <w:r w:rsidR="001D0AB8">
        <w:rPr>
          <w:rFonts w:ascii="Tahoma" w:hAnsi="Tahoma" w:cs="Tahoma"/>
          <w:snapToGrid w:val="0"/>
        </w:rPr>
        <w:t>-------------------</w:t>
      </w:r>
      <w:r w:rsidR="00877AC4">
        <w:rPr>
          <w:rFonts w:ascii="Tahoma" w:hAnsi="Tahoma" w:cs="Tahoma"/>
          <w:snapToGrid w:val="0"/>
        </w:rPr>
        <w:t>------------------</w:t>
      </w:r>
      <w:r w:rsidR="00050C1C">
        <w:rPr>
          <w:rFonts w:ascii="Tahoma" w:hAnsi="Tahoma" w:cs="Tahoma"/>
          <w:snapToGrid w:val="0"/>
        </w:rPr>
        <w:t>-----------</w:t>
      </w:r>
      <w:r w:rsidR="007223C6">
        <w:rPr>
          <w:rFonts w:ascii="Tahoma" w:hAnsi="Tahoma" w:cs="Tahoma"/>
          <w:snapToGrid w:val="0"/>
        </w:rPr>
        <w:t>--------</w:t>
      </w:r>
    </w:p>
    <w:p w14:paraId="7A4F442E" w14:textId="003B7170" w:rsidR="004C671B" w:rsidRDefault="00B908A3" w:rsidP="000A4B68">
      <w:pPr>
        <w:keepNext/>
        <w:jc w:val="both"/>
        <w:outlineLvl w:val="5"/>
        <w:rPr>
          <w:rFonts w:ascii="Tahoma" w:hAnsi="Tahoma" w:cs="Tahoma"/>
          <w:b/>
          <w:snapToGrid w:val="0"/>
        </w:rPr>
      </w:pPr>
      <w:r>
        <w:rPr>
          <w:rFonts w:ascii="Tahoma" w:hAnsi="Tahoma" w:cs="Tahoma"/>
          <w:b/>
          <w:snapToGrid w:val="0"/>
        </w:rPr>
        <w:t>-------------------------------------------------------------------------------------</w:t>
      </w:r>
    </w:p>
    <w:p w14:paraId="0E9CB42C" w14:textId="2AC03F16" w:rsidR="00D8586A" w:rsidRPr="003E3D4A" w:rsidRDefault="000A4B68" w:rsidP="00DD6282">
      <w:pPr>
        <w:keepNext/>
        <w:jc w:val="both"/>
        <w:outlineLvl w:val="5"/>
        <w:rPr>
          <w:rFonts w:ascii="Tahoma" w:hAnsi="Tahoma" w:cs="Tahoma"/>
          <w:snapToGrid w:val="0"/>
        </w:rPr>
      </w:pPr>
      <w:r>
        <w:rPr>
          <w:rFonts w:ascii="Tahoma" w:hAnsi="Tahoma" w:cs="Tahoma"/>
          <w:snapToGrid w:val="0"/>
        </w:rPr>
        <w:t>Una vez expuesto el punto por</w:t>
      </w:r>
      <w:r w:rsidR="00877AC4">
        <w:rPr>
          <w:rFonts w:ascii="Tahoma" w:hAnsi="Tahoma" w:cs="Tahoma"/>
          <w:snapToGrid w:val="0"/>
        </w:rPr>
        <w:t xml:space="preserve"> </w:t>
      </w:r>
      <w:r w:rsidR="004317CD">
        <w:rPr>
          <w:rFonts w:ascii="Tahoma" w:hAnsi="Tahoma" w:cs="Tahoma"/>
          <w:snapToGrid w:val="0"/>
        </w:rPr>
        <w:t xml:space="preserve">José Luis Pérez Vázquez, Director de Modernización </w:t>
      </w:r>
      <w:r w:rsidR="004317CD" w:rsidRPr="001144B7">
        <w:rPr>
          <w:rFonts w:ascii="Tahoma" w:hAnsi="Tahoma" w:cs="Tahoma"/>
          <w:color w:val="000000"/>
        </w:rPr>
        <w:t xml:space="preserve"> e Innovación</w:t>
      </w:r>
      <w:r w:rsidR="004317CD">
        <w:rPr>
          <w:rFonts w:ascii="Tahoma" w:hAnsi="Tahoma" w:cs="Tahoma"/>
          <w:color w:val="000000"/>
        </w:rPr>
        <w:t xml:space="preserve"> de la Dirección General de Registro Civil de la  Secretaría de Gobierno</w:t>
      </w:r>
      <w:r w:rsidR="00C56F1B">
        <w:rPr>
          <w:rFonts w:ascii="Tahoma" w:hAnsi="Tahoma" w:cs="Tahoma"/>
          <w:color w:val="000000"/>
        </w:rPr>
        <w:t xml:space="preserve">; </w:t>
      </w:r>
      <w:r w:rsidR="00EC4A89">
        <w:rPr>
          <w:rFonts w:ascii="Tahoma" w:hAnsi="Tahoma" w:cs="Tahoma"/>
        </w:rPr>
        <w:t xml:space="preserve">el cual </w:t>
      </w:r>
      <w:r w:rsidR="00EC4A89" w:rsidRPr="00FA3C1F">
        <w:rPr>
          <w:rFonts w:ascii="Tahoma" w:hAnsi="Tahoma" w:cs="Tahoma"/>
          <w:snapToGrid w:val="0"/>
          <w:color w:val="000000" w:themeColor="text1"/>
        </w:rPr>
        <w:t xml:space="preserve">manifestó contar con </w:t>
      </w:r>
      <w:r w:rsidR="00EC4A89" w:rsidRPr="00FA3C1F">
        <w:rPr>
          <w:rFonts w:ascii="Tahoma" w:hAnsi="Tahoma" w:cs="Tahoma"/>
          <w:color w:val="000000" w:themeColor="text1"/>
        </w:rPr>
        <w:t xml:space="preserve">una suficiencia presupuestal proveniente de recurso </w:t>
      </w:r>
      <w:r w:rsidR="00EC4A89" w:rsidRPr="00A33968">
        <w:rPr>
          <w:rFonts w:ascii="Tahoma" w:hAnsi="Tahoma" w:cs="Tahoma"/>
          <w:color w:val="000000" w:themeColor="text1"/>
        </w:rPr>
        <w:t>estatal</w:t>
      </w:r>
      <w:r w:rsidR="00EC4A89" w:rsidRPr="00FA3C1F">
        <w:rPr>
          <w:rFonts w:ascii="Tahoma" w:hAnsi="Tahoma" w:cs="Tahoma"/>
          <w:color w:val="000000" w:themeColor="text1"/>
        </w:rPr>
        <w:t xml:space="preserve"> por la cantidad </w:t>
      </w:r>
      <w:r w:rsidR="00EC4A89">
        <w:rPr>
          <w:rFonts w:ascii="Tahoma" w:hAnsi="Tahoma" w:cs="Tahoma"/>
          <w:color w:val="000000" w:themeColor="text1"/>
        </w:rPr>
        <w:t>de $</w:t>
      </w:r>
      <w:r w:rsidR="009B441A">
        <w:rPr>
          <w:rFonts w:ascii="Tahoma" w:hAnsi="Tahoma" w:cs="Tahoma"/>
          <w:color w:val="000000" w:themeColor="text1"/>
        </w:rPr>
        <w:t>3,753,760.00 (Tres Millones Setecientos Cincuenta y Tres Mil Setecientos Sesenta Pesos 00/100 M.N.)</w:t>
      </w:r>
      <w:r w:rsidR="009B441A">
        <w:rPr>
          <w:rFonts w:ascii="Tahoma" w:hAnsi="Tahoma" w:cs="Tahoma"/>
          <w:snapToGrid w:val="0"/>
        </w:rPr>
        <w:t xml:space="preserve">. </w:t>
      </w:r>
      <w:r w:rsidR="00EC4A89" w:rsidRPr="00FA3C1F">
        <w:rPr>
          <w:rFonts w:ascii="Tahoma" w:hAnsi="Tahoma" w:cs="Tahoma"/>
          <w:color w:val="000000" w:themeColor="text1"/>
        </w:rPr>
        <w:t xml:space="preserve">Según consta en el </w:t>
      </w:r>
      <w:r w:rsidR="00EC4A89" w:rsidRPr="00FA3C1F">
        <w:rPr>
          <w:rFonts w:ascii="Tahoma" w:hAnsi="Tahoma" w:cs="Tahoma"/>
          <w:snapToGrid w:val="0"/>
          <w:color w:val="000000" w:themeColor="text1"/>
        </w:rPr>
        <w:t xml:space="preserve">oficio número </w:t>
      </w:r>
      <w:r w:rsidR="009B441A">
        <w:rPr>
          <w:rFonts w:ascii="Tahoma" w:hAnsi="Tahoma" w:cs="Tahoma"/>
          <w:snapToGrid w:val="0"/>
          <w:color w:val="000000" w:themeColor="text1"/>
        </w:rPr>
        <w:t xml:space="preserve"> SG/</w:t>
      </w:r>
      <w:proofErr w:type="spellStart"/>
      <w:r w:rsidR="009B441A">
        <w:rPr>
          <w:rFonts w:ascii="Tahoma" w:hAnsi="Tahoma" w:cs="Tahoma"/>
          <w:snapToGrid w:val="0"/>
          <w:color w:val="000000" w:themeColor="text1"/>
        </w:rPr>
        <w:t>DGVOyG</w:t>
      </w:r>
      <w:proofErr w:type="spellEnd"/>
      <w:r w:rsidR="009B441A">
        <w:rPr>
          <w:rFonts w:ascii="Tahoma" w:hAnsi="Tahoma" w:cs="Tahoma"/>
          <w:snapToGrid w:val="0"/>
          <w:color w:val="000000" w:themeColor="text1"/>
        </w:rPr>
        <w:t>/DRF/1161/07/2021 de fecha 30 de julio de 2021</w:t>
      </w:r>
      <w:r w:rsidR="00EC4A89">
        <w:rPr>
          <w:rFonts w:ascii="Tahoma" w:hAnsi="Tahoma" w:cs="Tahoma"/>
          <w:snapToGrid w:val="0"/>
          <w:color w:val="000000" w:themeColor="text1"/>
        </w:rPr>
        <w:t xml:space="preserve">, suscrito y firmado por la </w:t>
      </w:r>
      <w:r w:rsidR="009557BA">
        <w:rPr>
          <w:rFonts w:ascii="Tahoma" w:hAnsi="Tahoma" w:cs="Tahoma"/>
          <w:snapToGrid w:val="0"/>
        </w:rPr>
        <w:t xml:space="preserve">Licenciada </w:t>
      </w:r>
      <w:r w:rsidR="009557BA" w:rsidRPr="009557BA">
        <w:rPr>
          <w:rFonts w:ascii="Tahoma" w:hAnsi="Tahoma" w:cs="Tahoma"/>
          <w:color w:val="000000"/>
        </w:rPr>
        <w:t xml:space="preserve"> Marisol Neri </w:t>
      </w:r>
      <w:r w:rsidR="009557BA">
        <w:rPr>
          <w:rFonts w:ascii="Tahoma" w:hAnsi="Tahoma" w:cs="Tahoma"/>
          <w:color w:val="000000"/>
        </w:rPr>
        <w:t xml:space="preserve">Castrejón, </w:t>
      </w:r>
      <w:r w:rsidR="009557BA" w:rsidRPr="009557BA">
        <w:rPr>
          <w:rFonts w:ascii="Tahoma" w:hAnsi="Tahoma" w:cs="Tahoma"/>
        </w:rPr>
        <w:t>Directora General de Vinculación Operativa</w:t>
      </w:r>
      <w:r w:rsidR="009557BA">
        <w:rPr>
          <w:rFonts w:ascii="Tahoma" w:hAnsi="Tahoma" w:cs="Tahoma"/>
          <w:snapToGrid w:val="0"/>
        </w:rPr>
        <w:t xml:space="preserve"> </w:t>
      </w:r>
      <w:r w:rsidR="009557BA" w:rsidRPr="009557BA">
        <w:rPr>
          <w:rFonts w:ascii="Tahoma" w:hAnsi="Tahoma" w:cs="Tahoma"/>
        </w:rPr>
        <w:t>y de Gestión de la Secretaría de Gobierno</w:t>
      </w:r>
      <w:r w:rsidR="003E3D4A">
        <w:rPr>
          <w:rFonts w:ascii="Tahoma" w:hAnsi="Tahoma" w:cs="Tahoma"/>
        </w:rPr>
        <w:t xml:space="preserve">. </w:t>
      </w:r>
      <w:r w:rsidR="003E3D4A">
        <w:rPr>
          <w:rFonts w:ascii="Tahoma" w:hAnsi="Tahoma" w:cs="Tahoma"/>
          <w:color w:val="000000"/>
        </w:rPr>
        <w:t>Dependencia</w:t>
      </w:r>
      <w:r w:rsidR="003E3D4A" w:rsidRPr="008441A3">
        <w:rPr>
          <w:rFonts w:ascii="Tahoma" w:hAnsi="Tahoma" w:cs="Tahoma"/>
        </w:rPr>
        <w:t xml:space="preserve"> que es responsable </w:t>
      </w:r>
      <w:r w:rsidR="003E3D4A">
        <w:rPr>
          <w:rFonts w:ascii="Tahoma" w:hAnsi="Tahoma" w:cs="Tahoma"/>
        </w:rPr>
        <w:t xml:space="preserve">de </w:t>
      </w:r>
      <w:r w:rsidR="003E3D4A" w:rsidRPr="008441A3">
        <w:rPr>
          <w:rFonts w:ascii="Tahoma" w:hAnsi="Tahoma" w:cs="Tahoma"/>
        </w:rPr>
        <w:t>la elaboración de bases que son presentadas ante este Comité, así como el anexo técnico que es fundamental para la elaboración de las presentes base</w:t>
      </w:r>
      <w:r w:rsidR="003E3D4A">
        <w:rPr>
          <w:rFonts w:ascii="Tahoma" w:hAnsi="Tahoma" w:cs="Tahoma"/>
        </w:rPr>
        <w:t>s</w:t>
      </w:r>
      <w:r w:rsidR="003E3D4A">
        <w:rPr>
          <w:rFonts w:ascii="Tahoma" w:hAnsi="Tahoma" w:cs="Tahoma"/>
          <w:snapToGrid w:val="0"/>
        </w:rPr>
        <w:t xml:space="preserve">; </w:t>
      </w:r>
      <w:r w:rsidR="003E3D4A" w:rsidRPr="008E74C8">
        <w:rPr>
          <w:rFonts w:ascii="Tahoma" w:hAnsi="Tahoma" w:cs="Tahoma"/>
          <w:snapToGrid w:val="0"/>
        </w:rPr>
        <w:t>a</w:t>
      </w:r>
      <w:r w:rsidR="003E3D4A">
        <w:rPr>
          <w:rFonts w:ascii="Tahoma" w:hAnsi="Tahoma" w:cs="Tahoma"/>
          <w:snapToGrid w:val="0"/>
        </w:rPr>
        <w:t xml:space="preserve"> </w:t>
      </w:r>
      <w:r w:rsidR="003E3D4A" w:rsidRPr="008E74C8">
        <w:rPr>
          <w:rFonts w:ascii="Tahoma" w:hAnsi="Tahoma" w:cs="Tahoma"/>
          <w:snapToGrid w:val="0"/>
        </w:rPr>
        <w:t>continuación se somete a votación el presente punto, con el siguiente resultado</w:t>
      </w:r>
      <w:r w:rsidR="009D4AE7">
        <w:rPr>
          <w:rFonts w:ascii="Tahoma" w:hAnsi="Tahoma" w:cs="Tahoma"/>
          <w:snapToGrid w:val="0"/>
        </w:rPr>
        <w:t>.--</w:t>
      </w:r>
    </w:p>
    <w:p w14:paraId="2336A423" w14:textId="41EE7F54" w:rsidR="00170EDA" w:rsidRDefault="00F94B36" w:rsidP="00DD6282">
      <w:pPr>
        <w:keepNext/>
        <w:jc w:val="both"/>
        <w:outlineLvl w:val="5"/>
        <w:rPr>
          <w:rFonts w:ascii="Tahoma" w:hAnsi="Tahoma" w:cs="Tahoma"/>
          <w:b/>
          <w:bCs/>
          <w:snapToGrid w:val="0"/>
        </w:rPr>
      </w:pPr>
      <w:r>
        <w:rPr>
          <w:rFonts w:ascii="Tahoma" w:hAnsi="Tahoma" w:cs="Tahoma"/>
          <w:b/>
          <w:snapToGrid w:val="0"/>
        </w:rPr>
        <w:t>--------------</w:t>
      </w:r>
      <w:r w:rsidR="002F414B">
        <w:rPr>
          <w:rFonts w:ascii="Tahoma" w:hAnsi="Tahoma" w:cs="Tahoma"/>
          <w:b/>
          <w:snapToGrid w:val="0"/>
        </w:rPr>
        <w:t>--------------</w:t>
      </w:r>
      <w:r w:rsidR="003A3A13">
        <w:rPr>
          <w:rFonts w:ascii="Tahoma" w:hAnsi="Tahoma" w:cs="Tahoma"/>
          <w:b/>
          <w:snapToGrid w:val="0"/>
        </w:rPr>
        <w:t>----------</w:t>
      </w:r>
      <w:r w:rsidR="000A4B68" w:rsidRPr="00C5385D">
        <w:rPr>
          <w:rFonts w:ascii="Tahoma" w:hAnsi="Tahoma" w:cs="Tahoma"/>
          <w:b/>
          <w:bCs/>
          <w:snapToGrid w:val="0"/>
        </w:rPr>
        <w:t>Uso de la voz</w:t>
      </w:r>
      <w:r w:rsidR="000A4B68">
        <w:rPr>
          <w:rFonts w:ascii="Tahoma" w:hAnsi="Tahoma" w:cs="Tahoma"/>
          <w:b/>
          <w:bCs/>
          <w:snapToGrid w:val="0"/>
        </w:rPr>
        <w:t>--------------------------</w:t>
      </w:r>
      <w:r w:rsidR="003A3A13">
        <w:rPr>
          <w:rFonts w:ascii="Tahoma" w:hAnsi="Tahoma" w:cs="Tahoma"/>
          <w:b/>
          <w:bCs/>
          <w:snapToGrid w:val="0"/>
        </w:rPr>
        <w:t>------</w:t>
      </w:r>
    </w:p>
    <w:p w14:paraId="02D07D1B" w14:textId="7CA55BA7" w:rsidR="007B61D3" w:rsidRPr="00C53DE3" w:rsidRDefault="00170EDA" w:rsidP="00315DE5">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r w:rsidR="00D8586A">
        <w:rPr>
          <w:rFonts w:ascii="Tahoma" w:hAnsi="Tahoma" w:cs="Tahoma"/>
          <w:snapToGrid w:val="0"/>
        </w:rPr>
        <w:t>---------------</w:t>
      </w:r>
    </w:p>
    <w:p w14:paraId="36DEE5FD" w14:textId="07672B10" w:rsidR="007C275E" w:rsidRPr="003E0A5B" w:rsidRDefault="007C275E" w:rsidP="001F0AB0">
      <w:pPr>
        <w:jc w:val="both"/>
        <w:rPr>
          <w:rFonts w:ascii="Tahoma" w:hAnsi="Tahoma" w:cs="Tahoma"/>
          <w:bCs/>
          <w:lang w:val="es-MX"/>
        </w:rPr>
      </w:pPr>
      <w:r w:rsidRPr="003E0A5B">
        <w:rPr>
          <w:rFonts w:ascii="Tahoma" w:hAnsi="Tahoma" w:cs="Tahoma"/>
          <w:bCs/>
          <w:snapToGrid w:val="0"/>
        </w:rPr>
        <w:t>1.-</w:t>
      </w:r>
      <w:r w:rsidRPr="003E0A5B">
        <w:rPr>
          <w:rFonts w:ascii="Tahoma" w:hAnsi="Tahoma" w:cs="Tahoma"/>
          <w:b/>
          <w:bCs/>
          <w:snapToGrid w:val="0"/>
        </w:rPr>
        <w:t xml:space="preserve"> </w:t>
      </w:r>
      <w:r w:rsidR="00931F9F" w:rsidRPr="003E0A5B">
        <w:rPr>
          <w:rFonts w:ascii="Tahoma" w:hAnsi="Tahoma" w:cs="Tahoma"/>
          <w:bCs/>
          <w:lang w:val="es-MX"/>
        </w:rPr>
        <w:t>En el oficio de solicitud número SG/</w:t>
      </w:r>
      <w:proofErr w:type="spellStart"/>
      <w:r w:rsidR="00931F9F" w:rsidRPr="003E0A5B">
        <w:rPr>
          <w:rFonts w:ascii="Tahoma" w:hAnsi="Tahoma" w:cs="Tahoma"/>
          <w:bCs/>
          <w:lang w:val="es-MX"/>
        </w:rPr>
        <w:t>DGVOyG</w:t>
      </w:r>
      <w:proofErr w:type="spellEnd"/>
      <w:r w:rsidR="00931F9F" w:rsidRPr="003E0A5B">
        <w:rPr>
          <w:rFonts w:ascii="Tahoma" w:hAnsi="Tahoma" w:cs="Tahoma"/>
          <w:bCs/>
          <w:lang w:val="es-MX"/>
        </w:rPr>
        <w:t>/</w:t>
      </w:r>
      <w:proofErr w:type="spellStart"/>
      <w:r w:rsidR="00931F9F" w:rsidRPr="003E0A5B">
        <w:rPr>
          <w:rFonts w:ascii="Tahoma" w:hAnsi="Tahoma" w:cs="Tahoma"/>
          <w:bCs/>
          <w:lang w:val="es-MX"/>
        </w:rPr>
        <w:t>DRMyS</w:t>
      </w:r>
      <w:proofErr w:type="spellEnd"/>
      <w:r w:rsidR="00931F9F" w:rsidRPr="003E0A5B">
        <w:rPr>
          <w:rFonts w:ascii="Tahoma" w:hAnsi="Tahoma" w:cs="Tahoma"/>
          <w:bCs/>
          <w:lang w:val="es-MX"/>
        </w:rPr>
        <w:t>/1205/08/2021, se menciona que se anexa el formato de solicitud de estudio de mercado de servicios FO-UPAC-DAS-04, sin embargo, no se anexa dicho formato.</w:t>
      </w:r>
      <w:r w:rsidR="003E0A5B">
        <w:rPr>
          <w:rFonts w:ascii="Tahoma" w:hAnsi="Tahoma" w:cs="Tahoma"/>
          <w:bCs/>
          <w:lang w:val="es-MX"/>
        </w:rPr>
        <w:t>---------------------------------------</w:t>
      </w:r>
    </w:p>
    <w:p w14:paraId="40958046" w14:textId="3C0CCBF0" w:rsidR="00931F9F" w:rsidRPr="003E0A5B" w:rsidRDefault="003E0A5B" w:rsidP="001F0AB0">
      <w:pPr>
        <w:jc w:val="both"/>
        <w:rPr>
          <w:rFonts w:ascii="Tahoma" w:hAnsi="Tahoma" w:cs="Tahoma"/>
          <w:bCs/>
          <w:i/>
          <w:lang w:val="es-MX"/>
        </w:rPr>
      </w:pPr>
      <w:r w:rsidRPr="003E0A5B">
        <w:rPr>
          <w:rFonts w:ascii="Tahoma" w:hAnsi="Tahoma" w:cs="Tahoma"/>
          <w:bCs/>
          <w:i/>
          <w:lang w:val="es-MX"/>
        </w:rPr>
        <w:t xml:space="preserve">R.- </w:t>
      </w:r>
      <w:r w:rsidRPr="003E0A5B">
        <w:rPr>
          <w:rFonts w:ascii="Tahoma" w:hAnsi="Tahoma" w:cs="Tahoma"/>
          <w:i/>
        </w:rPr>
        <w:t xml:space="preserve">Se presentó en tiempo y forma en original y se adjunta original de formato de </w:t>
      </w:r>
      <w:r w:rsidRPr="003E0A5B">
        <w:rPr>
          <w:rFonts w:ascii="Tahoma" w:hAnsi="Tahoma" w:cs="Tahoma"/>
          <w:bCs/>
          <w:i/>
          <w:lang w:val="es-MX"/>
        </w:rPr>
        <w:t xml:space="preserve">solicitud de estudio de mercado de servicios FO-UPAC-DAS-04 </w:t>
      </w:r>
      <w:r w:rsidRPr="003E0A5B">
        <w:rPr>
          <w:rFonts w:ascii="Tahoma" w:hAnsi="Tahoma" w:cs="Tahoma"/>
          <w:i/>
        </w:rPr>
        <w:t>con firma autógrafa actualizado.-</w:t>
      </w:r>
      <w:r>
        <w:rPr>
          <w:rFonts w:ascii="Tahoma" w:hAnsi="Tahoma" w:cs="Tahoma"/>
          <w:i/>
        </w:rPr>
        <w:t>-------------------------------------------------------------------------------------</w:t>
      </w:r>
    </w:p>
    <w:p w14:paraId="0CFAEDDF" w14:textId="51F87A99" w:rsidR="00931F9F" w:rsidRPr="003E0A5B" w:rsidRDefault="00931F9F" w:rsidP="00931F9F">
      <w:pPr>
        <w:pStyle w:val="Prrafodelista"/>
        <w:tabs>
          <w:tab w:val="left" w:pos="4320"/>
        </w:tabs>
        <w:ind w:left="0"/>
        <w:jc w:val="both"/>
        <w:rPr>
          <w:rFonts w:ascii="Tahoma" w:hAnsi="Tahoma" w:cs="Tahoma"/>
          <w:bCs/>
          <w:lang w:val="es-MX"/>
        </w:rPr>
      </w:pPr>
      <w:r w:rsidRPr="003E0A5B">
        <w:rPr>
          <w:rFonts w:ascii="Tahoma" w:hAnsi="Tahoma" w:cs="Tahoma"/>
          <w:bCs/>
          <w:lang w:val="es-MX"/>
        </w:rPr>
        <w:lastRenderedPageBreak/>
        <w:t>2.- En el oficio número SG/</w:t>
      </w:r>
      <w:proofErr w:type="spellStart"/>
      <w:r w:rsidRPr="003E0A5B">
        <w:rPr>
          <w:rFonts w:ascii="Tahoma" w:hAnsi="Tahoma" w:cs="Tahoma"/>
          <w:bCs/>
          <w:lang w:val="es-MX"/>
        </w:rPr>
        <w:t>DGVOyG</w:t>
      </w:r>
      <w:proofErr w:type="spellEnd"/>
      <w:r w:rsidRPr="003E0A5B">
        <w:rPr>
          <w:rFonts w:ascii="Tahoma" w:hAnsi="Tahoma" w:cs="Tahoma"/>
          <w:bCs/>
          <w:lang w:val="es-MX"/>
        </w:rPr>
        <w:t>/DRF/1116/07/2021, de fecha 30 de julio de 2021, se hace referencia al oficio número SH/DGPGP/1668-GH/2021, sin embargo, lo correcto deber ser: SH/CPP/DGPGP/1668-GH/2021.</w:t>
      </w:r>
      <w:r w:rsidR="003E0A5B">
        <w:rPr>
          <w:rFonts w:ascii="Tahoma" w:hAnsi="Tahoma" w:cs="Tahoma"/>
          <w:bCs/>
          <w:lang w:val="es-MX"/>
        </w:rPr>
        <w:t>-----------------------------------</w:t>
      </w:r>
    </w:p>
    <w:p w14:paraId="16F8979B" w14:textId="46C7D102" w:rsidR="00931F9F" w:rsidRPr="003E0A5B" w:rsidRDefault="003E0A5B" w:rsidP="001F0AB0">
      <w:pPr>
        <w:jc w:val="both"/>
        <w:rPr>
          <w:rFonts w:ascii="Tahoma" w:hAnsi="Tahoma" w:cs="Tahoma"/>
          <w:bCs/>
          <w:i/>
          <w:snapToGrid w:val="0"/>
          <w:lang w:val="es-MX"/>
        </w:rPr>
      </w:pPr>
      <w:r w:rsidRPr="003E0A5B">
        <w:rPr>
          <w:rFonts w:ascii="Tahoma" w:hAnsi="Tahoma" w:cs="Tahoma"/>
          <w:bCs/>
          <w:i/>
          <w:snapToGrid w:val="0"/>
          <w:lang w:val="es-MX"/>
        </w:rPr>
        <w:t xml:space="preserve">R.- </w:t>
      </w:r>
      <w:r w:rsidRPr="003E0A5B">
        <w:rPr>
          <w:rFonts w:ascii="Tahoma" w:hAnsi="Tahoma" w:cs="Tahoma"/>
          <w:bCs/>
          <w:i/>
          <w:lang w:val="es-MX"/>
        </w:rPr>
        <w:t>Se anexa copia del oficio número SG/</w:t>
      </w:r>
      <w:proofErr w:type="spellStart"/>
      <w:r w:rsidRPr="003E0A5B">
        <w:rPr>
          <w:rFonts w:ascii="Tahoma" w:hAnsi="Tahoma" w:cs="Tahoma"/>
          <w:bCs/>
          <w:i/>
          <w:lang w:val="es-MX"/>
        </w:rPr>
        <w:t>DGVOyG</w:t>
      </w:r>
      <w:proofErr w:type="spellEnd"/>
      <w:r w:rsidRPr="003E0A5B">
        <w:rPr>
          <w:rFonts w:ascii="Tahoma" w:hAnsi="Tahoma" w:cs="Tahoma"/>
          <w:bCs/>
          <w:i/>
          <w:lang w:val="es-MX"/>
        </w:rPr>
        <w:t>/DRF/1161/07/2021, de fecha 30 de julio de 2021, se hace referencia al SH/CPP/DGPGP/1668-GH/2021 (corregido se anexa copia)</w:t>
      </w:r>
      <w:r>
        <w:rPr>
          <w:rFonts w:ascii="Tahoma" w:hAnsi="Tahoma" w:cs="Tahoma"/>
          <w:bCs/>
          <w:i/>
          <w:snapToGrid w:val="0"/>
          <w:lang w:val="es-MX"/>
        </w:rPr>
        <w:t>.------------------------------------------------------------------------------------</w:t>
      </w:r>
    </w:p>
    <w:p w14:paraId="59DCC423" w14:textId="13C1B052" w:rsidR="00931F9F" w:rsidRPr="003E0A5B" w:rsidRDefault="00931F9F" w:rsidP="001F0AB0">
      <w:pPr>
        <w:jc w:val="both"/>
        <w:rPr>
          <w:rFonts w:ascii="Tahoma" w:hAnsi="Tahoma" w:cs="Tahoma"/>
          <w:b/>
          <w:bCs/>
          <w:lang w:val="es-MX"/>
        </w:rPr>
      </w:pPr>
      <w:r w:rsidRPr="003E0A5B">
        <w:rPr>
          <w:rFonts w:ascii="Tahoma" w:hAnsi="Tahoma" w:cs="Tahoma"/>
          <w:bCs/>
          <w:snapToGrid w:val="0"/>
          <w:lang w:val="es-MX"/>
        </w:rPr>
        <w:t>3.-</w:t>
      </w:r>
      <w:r w:rsidRPr="003E0A5B">
        <w:rPr>
          <w:rFonts w:ascii="Tahoma" w:hAnsi="Tahoma" w:cs="Tahoma"/>
          <w:b/>
          <w:bCs/>
          <w:snapToGrid w:val="0"/>
          <w:lang w:val="es-MX"/>
        </w:rPr>
        <w:t xml:space="preserve"> </w:t>
      </w:r>
      <w:r w:rsidRPr="003E0A5B">
        <w:rPr>
          <w:rFonts w:ascii="Tahoma" w:hAnsi="Tahoma" w:cs="Tahoma"/>
          <w:bCs/>
          <w:lang w:val="es-MX"/>
        </w:rPr>
        <w:t>En El oficio número SG/</w:t>
      </w:r>
      <w:proofErr w:type="spellStart"/>
      <w:r w:rsidRPr="003E0A5B">
        <w:rPr>
          <w:rFonts w:ascii="Tahoma" w:hAnsi="Tahoma" w:cs="Tahoma"/>
          <w:bCs/>
          <w:lang w:val="es-MX"/>
        </w:rPr>
        <w:t>DGVOyG</w:t>
      </w:r>
      <w:proofErr w:type="spellEnd"/>
      <w:r w:rsidRPr="003E0A5B">
        <w:rPr>
          <w:rFonts w:ascii="Tahoma" w:hAnsi="Tahoma" w:cs="Tahoma"/>
          <w:bCs/>
          <w:lang w:val="es-MX"/>
        </w:rPr>
        <w:t xml:space="preserve">/DRF/1116/07/2021, se hace mención que se cuenta con una suficiencia de $  </w:t>
      </w:r>
      <w:r w:rsidRPr="003E0A5B">
        <w:rPr>
          <w:rFonts w:ascii="Tahoma" w:hAnsi="Tahoma" w:cs="Tahoma"/>
          <w:b/>
          <w:bCs/>
          <w:lang w:val="es-MX"/>
        </w:rPr>
        <w:t>3</w:t>
      </w:r>
      <w:proofErr w:type="gramStart"/>
      <w:r w:rsidRPr="003E0A5B">
        <w:rPr>
          <w:rFonts w:ascii="Tahoma" w:hAnsi="Tahoma" w:cs="Tahoma"/>
          <w:b/>
          <w:bCs/>
          <w:lang w:val="es-MX"/>
        </w:rPr>
        <w:t>,753,760.00</w:t>
      </w:r>
      <w:proofErr w:type="gramEnd"/>
      <w:r w:rsidRPr="003E0A5B">
        <w:rPr>
          <w:rFonts w:ascii="Tahoma" w:hAnsi="Tahoma" w:cs="Tahoma"/>
          <w:bCs/>
          <w:lang w:val="es-MX"/>
        </w:rPr>
        <w:t>,</w:t>
      </w:r>
      <w:r w:rsidR="003E0A5B">
        <w:rPr>
          <w:rFonts w:ascii="Tahoma" w:hAnsi="Tahoma" w:cs="Tahoma"/>
          <w:bCs/>
          <w:lang w:val="es-MX"/>
        </w:rPr>
        <w:t xml:space="preserve"> sin embargo, a pantalla de SIGE</w:t>
      </w:r>
      <w:r w:rsidRPr="003E0A5B">
        <w:rPr>
          <w:rFonts w:ascii="Tahoma" w:hAnsi="Tahoma" w:cs="Tahoma"/>
          <w:bCs/>
          <w:lang w:val="es-MX"/>
        </w:rPr>
        <w:t xml:space="preserve">F arroja la cantidad de </w:t>
      </w:r>
      <w:r w:rsidRPr="003E0A5B">
        <w:rPr>
          <w:rFonts w:ascii="Tahoma" w:hAnsi="Tahoma" w:cs="Tahoma"/>
          <w:b/>
          <w:bCs/>
          <w:lang w:val="es-MX"/>
        </w:rPr>
        <w:t>$4,195,073.00</w:t>
      </w:r>
      <w:r w:rsidR="003E0A5B">
        <w:rPr>
          <w:rFonts w:ascii="Tahoma" w:hAnsi="Tahoma" w:cs="Tahoma"/>
          <w:b/>
          <w:bCs/>
          <w:lang w:val="es-MX"/>
        </w:rPr>
        <w:t>.----------------------------------------------</w:t>
      </w:r>
    </w:p>
    <w:p w14:paraId="2B0F3EE4" w14:textId="63DEBC2D" w:rsidR="00931F9F" w:rsidRPr="003E0A5B" w:rsidRDefault="003E0A5B" w:rsidP="001F0AB0">
      <w:pPr>
        <w:jc w:val="both"/>
        <w:rPr>
          <w:rFonts w:ascii="Tahoma" w:hAnsi="Tahoma" w:cs="Tahoma"/>
          <w:b/>
          <w:bCs/>
          <w:i/>
          <w:lang w:val="es-MX"/>
        </w:rPr>
      </w:pPr>
      <w:r w:rsidRPr="003E0A5B">
        <w:rPr>
          <w:rFonts w:ascii="Tahoma" w:hAnsi="Tahoma" w:cs="Tahoma"/>
          <w:bCs/>
          <w:i/>
          <w:lang w:val="es-MX"/>
        </w:rPr>
        <w:t>R.-</w:t>
      </w:r>
      <w:r w:rsidRPr="003E0A5B">
        <w:rPr>
          <w:rFonts w:ascii="Tahoma" w:hAnsi="Tahoma" w:cs="Tahoma"/>
          <w:b/>
          <w:bCs/>
          <w:i/>
          <w:lang w:val="es-MX"/>
        </w:rPr>
        <w:t xml:space="preserve"> </w:t>
      </w:r>
      <w:r w:rsidRPr="003E0A5B">
        <w:rPr>
          <w:rFonts w:ascii="Tahoma" w:hAnsi="Tahoma" w:cs="Tahoma"/>
          <w:i/>
          <w:lang w:val="es-MX"/>
        </w:rPr>
        <w:t xml:space="preserve">Es correcta la cantidad de </w:t>
      </w:r>
      <w:r w:rsidRPr="003E0A5B">
        <w:rPr>
          <w:rFonts w:ascii="Tahoma" w:hAnsi="Tahoma" w:cs="Tahoma"/>
          <w:bCs/>
          <w:i/>
          <w:lang w:val="es-MX"/>
        </w:rPr>
        <w:t xml:space="preserve">suficiencia presupuestal que se solicita </w:t>
      </w:r>
      <w:r w:rsidRPr="003E0A5B">
        <w:rPr>
          <w:rFonts w:ascii="Tahoma" w:hAnsi="Tahoma" w:cs="Tahoma"/>
          <w:b/>
          <w:bCs/>
          <w:i/>
          <w:lang w:val="es-MX"/>
        </w:rPr>
        <w:t>$3</w:t>
      </w:r>
      <w:proofErr w:type="gramStart"/>
      <w:r w:rsidRPr="003E0A5B">
        <w:rPr>
          <w:rFonts w:ascii="Tahoma" w:hAnsi="Tahoma" w:cs="Tahoma"/>
          <w:b/>
          <w:bCs/>
          <w:i/>
          <w:lang w:val="es-MX"/>
        </w:rPr>
        <w:t>,753,760.00</w:t>
      </w:r>
      <w:proofErr w:type="gramEnd"/>
      <w:r w:rsidRPr="003E0A5B">
        <w:rPr>
          <w:rFonts w:ascii="Tahoma" w:hAnsi="Tahoma" w:cs="Tahoma"/>
          <w:bCs/>
          <w:i/>
          <w:lang w:val="es-MX"/>
        </w:rPr>
        <w:t xml:space="preserve"> ya que por los tiempos las cotizaciones no se pueden cambiar y no  hay tiempo para un nuevo estudio de mercado, hay una economía por la cantidad </w:t>
      </w:r>
      <w:r w:rsidRPr="003E0A5B">
        <w:rPr>
          <w:rFonts w:ascii="Tahoma" w:hAnsi="Tahoma" w:cs="Tahoma"/>
          <w:b/>
          <w:bCs/>
          <w:i/>
          <w:lang w:val="es-MX"/>
        </w:rPr>
        <w:t>$441,313.00</w:t>
      </w:r>
      <w:r>
        <w:rPr>
          <w:rFonts w:ascii="Tahoma" w:hAnsi="Tahoma" w:cs="Tahoma"/>
          <w:b/>
          <w:bCs/>
          <w:i/>
          <w:lang w:val="es-MX"/>
        </w:rPr>
        <w:t>.---------------------------------------------------------------------</w:t>
      </w:r>
    </w:p>
    <w:p w14:paraId="42B6CBA9" w14:textId="0895FCA1" w:rsidR="00931F9F" w:rsidRPr="003E0A5B" w:rsidRDefault="00931F9F" w:rsidP="001F0AB0">
      <w:pPr>
        <w:jc w:val="both"/>
        <w:rPr>
          <w:rFonts w:ascii="Tahoma" w:hAnsi="Tahoma" w:cs="Tahoma"/>
          <w:b/>
          <w:bCs/>
          <w:snapToGrid w:val="0"/>
          <w:lang w:val="es-MX"/>
        </w:rPr>
      </w:pPr>
      <w:r w:rsidRPr="003E0A5B">
        <w:rPr>
          <w:rFonts w:ascii="Tahoma" w:hAnsi="Tahoma" w:cs="Tahoma"/>
          <w:bCs/>
          <w:lang w:val="es-MX"/>
        </w:rPr>
        <w:t>4.-</w:t>
      </w:r>
      <w:r w:rsidRPr="003E0A5B">
        <w:rPr>
          <w:rFonts w:ascii="Tahoma" w:hAnsi="Tahoma" w:cs="Tahoma"/>
          <w:b/>
          <w:bCs/>
          <w:lang w:val="es-MX"/>
        </w:rPr>
        <w:t xml:space="preserve"> </w:t>
      </w:r>
      <w:r w:rsidRPr="003E0A5B">
        <w:rPr>
          <w:rFonts w:ascii="Tahoma" w:hAnsi="Tahoma" w:cs="Tahoma"/>
          <w:bCs/>
          <w:lang w:val="es-MX"/>
        </w:rPr>
        <w:t>Referente al oficio de justificación de sesión extraordinaria, se solicita modificar el fundamento legal agregando la fracción VII numeral 4 del artículo 17 del Reglamento de la Ley sobre Adquisiciones, Enajenaciones, Arrendamientos y Prestación de Servicios del Poder Ejecutivo del Estado Libre y Soberano de Morelos</w:t>
      </w:r>
      <w:r w:rsidR="003E0A5B">
        <w:rPr>
          <w:rFonts w:ascii="Tahoma" w:hAnsi="Tahoma" w:cs="Tahoma"/>
          <w:bCs/>
          <w:lang w:val="es-MX"/>
        </w:rPr>
        <w:t>.</w:t>
      </w:r>
    </w:p>
    <w:p w14:paraId="2029E70A" w14:textId="60DD4E28" w:rsidR="007C275E" w:rsidRPr="00BF48DE" w:rsidRDefault="00BF48DE" w:rsidP="001F0AB0">
      <w:pPr>
        <w:jc w:val="both"/>
        <w:rPr>
          <w:rFonts w:ascii="Tahoma" w:hAnsi="Tahoma" w:cs="Tahoma"/>
          <w:b/>
          <w:bCs/>
          <w:i/>
          <w:snapToGrid w:val="0"/>
        </w:rPr>
      </w:pPr>
      <w:r w:rsidRPr="00BF48DE">
        <w:rPr>
          <w:rFonts w:ascii="Tahoma" w:hAnsi="Tahoma" w:cs="Tahoma"/>
          <w:bCs/>
          <w:i/>
          <w:snapToGrid w:val="0"/>
        </w:rPr>
        <w:t>R.-</w:t>
      </w:r>
      <w:r w:rsidRPr="00BF48DE">
        <w:rPr>
          <w:rFonts w:ascii="Tahoma" w:hAnsi="Tahoma" w:cs="Tahoma"/>
          <w:b/>
          <w:bCs/>
          <w:i/>
          <w:snapToGrid w:val="0"/>
        </w:rPr>
        <w:t xml:space="preserve"> </w:t>
      </w:r>
      <w:r w:rsidRPr="00BF48DE">
        <w:rPr>
          <w:rFonts w:ascii="Tahoma" w:hAnsi="Tahoma" w:cs="Tahoma"/>
          <w:bCs/>
          <w:i/>
          <w:lang w:val="es-MX"/>
        </w:rPr>
        <w:t>Se anexa copia simple del oficio número SG/</w:t>
      </w:r>
      <w:proofErr w:type="spellStart"/>
      <w:r w:rsidRPr="00BF48DE">
        <w:rPr>
          <w:rFonts w:ascii="Tahoma" w:hAnsi="Tahoma" w:cs="Tahoma"/>
          <w:bCs/>
          <w:i/>
          <w:lang w:val="es-MX"/>
        </w:rPr>
        <w:t>DGVOyG</w:t>
      </w:r>
      <w:proofErr w:type="spellEnd"/>
      <w:r w:rsidRPr="00BF48DE">
        <w:rPr>
          <w:rFonts w:ascii="Tahoma" w:hAnsi="Tahoma" w:cs="Tahoma"/>
          <w:bCs/>
          <w:i/>
          <w:lang w:val="es-MX"/>
        </w:rPr>
        <w:t>/</w:t>
      </w:r>
      <w:proofErr w:type="spellStart"/>
      <w:r w:rsidRPr="00BF48DE">
        <w:rPr>
          <w:rFonts w:ascii="Tahoma" w:hAnsi="Tahoma" w:cs="Tahoma"/>
          <w:bCs/>
          <w:i/>
          <w:lang w:val="es-MX"/>
        </w:rPr>
        <w:t>DRMyS</w:t>
      </w:r>
      <w:proofErr w:type="spellEnd"/>
      <w:r w:rsidRPr="00BF48DE">
        <w:rPr>
          <w:rFonts w:ascii="Tahoma" w:hAnsi="Tahoma" w:cs="Tahoma"/>
          <w:bCs/>
          <w:i/>
          <w:lang w:val="es-MX"/>
        </w:rPr>
        <w:t>/1203/08/2021, de fecha 06 de agosto de 2021, se agregó la fracción VII numeral 4 del artículo 17 del Reglamento de la Ley sobre Adquisiciones, Enajenaciones, Arrendamientos y Prestación de Servicios del Poder Ejecutivo del Estado Libre y Soberano de Morelos (corregido se anexa copia)</w:t>
      </w:r>
      <w:r>
        <w:rPr>
          <w:rFonts w:ascii="Tahoma" w:hAnsi="Tahoma" w:cs="Tahoma"/>
          <w:bCs/>
          <w:i/>
          <w:lang w:val="es-MX"/>
        </w:rPr>
        <w:t>.--------------------------------------------------------------------</w:t>
      </w:r>
    </w:p>
    <w:p w14:paraId="08A38408" w14:textId="6BD5D6D9" w:rsidR="00931F9F" w:rsidRPr="003E0A5B" w:rsidRDefault="00931F9F" w:rsidP="001F0AB0">
      <w:pPr>
        <w:jc w:val="both"/>
        <w:rPr>
          <w:rFonts w:ascii="Tahoma" w:hAnsi="Tahoma" w:cs="Tahoma"/>
          <w:bCs/>
          <w:lang w:val="es-MX"/>
        </w:rPr>
      </w:pPr>
      <w:r w:rsidRPr="003E0A5B">
        <w:rPr>
          <w:rFonts w:ascii="Tahoma" w:hAnsi="Tahoma" w:cs="Tahoma"/>
          <w:bCs/>
          <w:snapToGrid w:val="0"/>
        </w:rPr>
        <w:t>5.-</w:t>
      </w:r>
      <w:r w:rsidRPr="003E0A5B">
        <w:rPr>
          <w:rFonts w:ascii="Tahoma" w:hAnsi="Tahoma" w:cs="Tahoma"/>
          <w:b/>
          <w:bCs/>
          <w:snapToGrid w:val="0"/>
        </w:rPr>
        <w:t xml:space="preserve"> </w:t>
      </w:r>
      <w:r w:rsidRPr="003E0A5B">
        <w:rPr>
          <w:rFonts w:ascii="Tahoma" w:hAnsi="Tahoma" w:cs="Tahoma"/>
          <w:bCs/>
          <w:lang w:val="es-MX"/>
        </w:rPr>
        <w:t>Dictamen de no viabilidad con el proveedor Talleres Gráficos de México</w:t>
      </w:r>
      <w:r w:rsidR="003E0A5B">
        <w:rPr>
          <w:rFonts w:ascii="Tahoma" w:hAnsi="Tahoma" w:cs="Tahoma"/>
          <w:bCs/>
          <w:lang w:val="es-MX"/>
        </w:rPr>
        <w:t>.----------</w:t>
      </w:r>
    </w:p>
    <w:p w14:paraId="4A71ABC6" w14:textId="281E0371" w:rsidR="00931F9F" w:rsidRPr="00E52811" w:rsidRDefault="00C21724" w:rsidP="001F0AB0">
      <w:pPr>
        <w:jc w:val="both"/>
        <w:rPr>
          <w:rFonts w:ascii="Tahoma" w:hAnsi="Tahoma" w:cs="Tahoma"/>
          <w:bCs/>
          <w:i/>
          <w:lang w:val="es-MX"/>
        </w:rPr>
      </w:pPr>
      <w:r w:rsidRPr="00E52811">
        <w:rPr>
          <w:rFonts w:ascii="Tahoma" w:hAnsi="Tahoma" w:cs="Tahoma"/>
          <w:bCs/>
          <w:i/>
          <w:lang w:val="es-MX"/>
        </w:rPr>
        <w:t xml:space="preserve">R.- </w:t>
      </w:r>
      <w:r w:rsidR="00E52811" w:rsidRPr="00E52811">
        <w:rPr>
          <w:rFonts w:ascii="Tahoma" w:hAnsi="Tahoma" w:cs="Tahoma"/>
          <w:bCs/>
          <w:i/>
          <w:lang w:val="es-MX"/>
        </w:rPr>
        <w:t>Dictamen de no viabilidad con el proveedor Talleres Gráficos de México (actualizado)</w:t>
      </w:r>
      <w:r w:rsidR="00E52811">
        <w:rPr>
          <w:rFonts w:ascii="Tahoma" w:hAnsi="Tahoma" w:cs="Tahoma"/>
          <w:bCs/>
          <w:i/>
          <w:lang w:val="es-MX"/>
        </w:rPr>
        <w:t>.------------------------------------------------------------------------------------</w:t>
      </w:r>
    </w:p>
    <w:p w14:paraId="69E8724D" w14:textId="4911D46E" w:rsidR="003E0A5B" w:rsidRPr="003E0A5B" w:rsidRDefault="003E0A5B" w:rsidP="003E0A5B">
      <w:pPr>
        <w:pStyle w:val="Prrafodelista"/>
        <w:tabs>
          <w:tab w:val="left" w:pos="4320"/>
        </w:tabs>
        <w:ind w:left="0"/>
        <w:contextualSpacing w:val="0"/>
        <w:jc w:val="both"/>
        <w:rPr>
          <w:rFonts w:ascii="Tahoma" w:hAnsi="Tahoma" w:cs="Tahoma"/>
          <w:bCs/>
          <w:lang w:val="es-MX"/>
        </w:rPr>
      </w:pPr>
      <w:r w:rsidRPr="003E0A5B">
        <w:rPr>
          <w:rFonts w:ascii="Tahoma" w:hAnsi="Tahoma" w:cs="Tahoma"/>
          <w:bCs/>
          <w:lang w:val="es-MX"/>
        </w:rPr>
        <w:t>6.- Ficha técnica.</w:t>
      </w:r>
      <w:r>
        <w:rPr>
          <w:rFonts w:ascii="Tahoma" w:hAnsi="Tahoma" w:cs="Tahoma"/>
          <w:bCs/>
          <w:lang w:val="es-MX"/>
        </w:rPr>
        <w:t xml:space="preserve"> </w:t>
      </w:r>
      <w:r w:rsidRPr="003E0A5B">
        <w:rPr>
          <w:rFonts w:ascii="Tahoma" w:hAnsi="Tahoma" w:cs="Tahoma"/>
          <w:bCs/>
          <w:lang w:val="es-MX"/>
        </w:rPr>
        <w:t>En el numeral 14, homologar la descripción del servicio de acuerdo a los demás documentos anexos.</w:t>
      </w:r>
      <w:r>
        <w:rPr>
          <w:rFonts w:ascii="Tahoma" w:hAnsi="Tahoma" w:cs="Tahoma"/>
          <w:bCs/>
          <w:lang w:val="es-MX"/>
        </w:rPr>
        <w:t>-------------------------------------------------------------</w:t>
      </w:r>
    </w:p>
    <w:p w14:paraId="05648C67" w14:textId="3A62F7D5" w:rsidR="003E0A5B" w:rsidRPr="00F97CC3" w:rsidRDefault="00DF72C7" w:rsidP="003E0A5B">
      <w:pPr>
        <w:jc w:val="both"/>
        <w:rPr>
          <w:rFonts w:ascii="Tahoma" w:hAnsi="Tahoma" w:cs="Tahoma"/>
          <w:bCs/>
          <w:i/>
          <w:lang w:val="es-MX"/>
        </w:rPr>
      </w:pPr>
      <w:r w:rsidRPr="00F97CC3">
        <w:rPr>
          <w:rFonts w:ascii="Tahoma" w:hAnsi="Tahoma" w:cs="Tahoma"/>
          <w:bCs/>
          <w:i/>
          <w:lang w:val="es-MX"/>
        </w:rPr>
        <w:t xml:space="preserve">R.- </w:t>
      </w:r>
      <w:r w:rsidR="00F97CC3" w:rsidRPr="00F97CC3">
        <w:rPr>
          <w:rFonts w:ascii="Tahoma" w:hAnsi="Tahoma" w:cs="Tahoma"/>
          <w:i/>
          <w:lang w:val="es-MX"/>
        </w:rPr>
        <w:t>Se anexa ficha técnica original con firma autógrafa actualizada con la corrección en el numeral 14.</w:t>
      </w:r>
      <w:r w:rsidR="00F97CC3">
        <w:rPr>
          <w:rFonts w:ascii="Tahoma" w:hAnsi="Tahoma" w:cs="Tahoma"/>
          <w:i/>
          <w:lang w:val="es-MX"/>
        </w:rPr>
        <w:t>-------------------------------------------------------------------------------</w:t>
      </w:r>
    </w:p>
    <w:p w14:paraId="7D6B0B1B" w14:textId="0495D7E8" w:rsidR="003E0A5B" w:rsidRPr="003E0A5B" w:rsidRDefault="003E0A5B" w:rsidP="003E0A5B">
      <w:pPr>
        <w:jc w:val="both"/>
        <w:rPr>
          <w:rFonts w:ascii="Tahoma" w:hAnsi="Tahoma" w:cs="Tahoma"/>
          <w:bCs/>
          <w:lang w:val="es-MX"/>
        </w:rPr>
      </w:pPr>
      <w:r w:rsidRPr="003E0A5B">
        <w:rPr>
          <w:rFonts w:ascii="Tahoma" w:hAnsi="Tahoma" w:cs="Tahoma"/>
          <w:bCs/>
          <w:lang w:val="es-MX"/>
        </w:rPr>
        <w:t xml:space="preserve">7.- </w:t>
      </w:r>
      <w:r w:rsidRPr="003E0A5B">
        <w:rPr>
          <w:rFonts w:ascii="Tahoma" w:hAnsi="Tahoma" w:cs="Tahoma"/>
        </w:rPr>
        <w:t>Bases de Licitación Pública Nacional Presencial EA-NXX-2021 por homologar</w:t>
      </w:r>
      <w:r>
        <w:rPr>
          <w:rFonts w:ascii="Tahoma" w:hAnsi="Tahoma" w:cs="Tahoma"/>
        </w:rPr>
        <w:t>.----</w:t>
      </w:r>
    </w:p>
    <w:p w14:paraId="05D7A72C" w14:textId="49078945" w:rsidR="00931F9F" w:rsidRPr="00F97CC3" w:rsidRDefault="00DF72C7" w:rsidP="001F0AB0">
      <w:pPr>
        <w:jc w:val="both"/>
        <w:rPr>
          <w:rFonts w:ascii="Tahoma" w:hAnsi="Tahoma" w:cs="Tahoma"/>
          <w:bCs/>
          <w:i/>
          <w:lang w:val="es-MX"/>
        </w:rPr>
      </w:pPr>
      <w:r w:rsidRPr="00F97CC3">
        <w:rPr>
          <w:rFonts w:ascii="Tahoma" w:hAnsi="Tahoma" w:cs="Tahoma"/>
          <w:bCs/>
          <w:i/>
          <w:lang w:val="es-MX"/>
        </w:rPr>
        <w:t xml:space="preserve">R.- </w:t>
      </w:r>
      <w:r w:rsidR="00F97CC3" w:rsidRPr="00F97CC3">
        <w:rPr>
          <w:rFonts w:ascii="Tahoma" w:hAnsi="Tahoma" w:cs="Tahoma"/>
          <w:i/>
        </w:rPr>
        <w:t>Bases de Licitación Pública Nacional Presencial EA-NXX-2021 homologada</w:t>
      </w:r>
      <w:r w:rsidR="00F97CC3">
        <w:rPr>
          <w:rFonts w:ascii="Tahoma" w:hAnsi="Tahoma" w:cs="Tahoma"/>
          <w:i/>
        </w:rPr>
        <w:t>.-----</w:t>
      </w:r>
    </w:p>
    <w:p w14:paraId="3D34E71A" w14:textId="294AAFF6" w:rsidR="00931F9F" w:rsidRPr="003E0A5B" w:rsidRDefault="003E0A5B" w:rsidP="001F0AB0">
      <w:pPr>
        <w:jc w:val="both"/>
        <w:rPr>
          <w:rFonts w:ascii="Tahoma" w:hAnsi="Tahoma" w:cs="Tahoma"/>
        </w:rPr>
      </w:pPr>
      <w:r w:rsidRPr="003E0A5B">
        <w:rPr>
          <w:rFonts w:ascii="Tahoma" w:hAnsi="Tahoma" w:cs="Tahoma"/>
          <w:bCs/>
          <w:snapToGrid w:val="0"/>
        </w:rPr>
        <w:t>8.-</w:t>
      </w:r>
      <w:r w:rsidRPr="003E0A5B">
        <w:rPr>
          <w:rFonts w:ascii="Tahoma" w:hAnsi="Tahoma" w:cs="Tahoma"/>
        </w:rPr>
        <w:t xml:space="preserve"> Modelo de contrato por homologar</w:t>
      </w:r>
      <w:r>
        <w:rPr>
          <w:rFonts w:ascii="Tahoma" w:hAnsi="Tahoma" w:cs="Tahoma"/>
        </w:rPr>
        <w:t>.------------------------------------------------------</w:t>
      </w:r>
    </w:p>
    <w:p w14:paraId="48CB2F6D" w14:textId="57B373FF" w:rsidR="003E0A5B" w:rsidRPr="00F97CC3" w:rsidRDefault="00DF72C7" w:rsidP="001F0AB0">
      <w:pPr>
        <w:jc w:val="both"/>
        <w:rPr>
          <w:rFonts w:ascii="Tahoma" w:hAnsi="Tahoma" w:cs="Tahoma"/>
          <w:i/>
        </w:rPr>
      </w:pPr>
      <w:r w:rsidRPr="00F97CC3">
        <w:rPr>
          <w:rFonts w:ascii="Tahoma" w:hAnsi="Tahoma" w:cs="Tahoma"/>
          <w:i/>
        </w:rPr>
        <w:t xml:space="preserve">R.- </w:t>
      </w:r>
      <w:r w:rsidR="00F97CC3" w:rsidRPr="00F97CC3">
        <w:rPr>
          <w:rFonts w:ascii="Tahoma" w:hAnsi="Tahoma" w:cs="Tahoma"/>
          <w:i/>
        </w:rPr>
        <w:t>Modelo de contrato homologado con rúbrica del Jurídico de la Dirección General del Registro Civil.</w:t>
      </w:r>
      <w:r w:rsidR="00F97CC3">
        <w:rPr>
          <w:rFonts w:ascii="Tahoma" w:hAnsi="Tahoma" w:cs="Tahoma"/>
          <w:i/>
        </w:rPr>
        <w:t>--------------------------------------------------------------------------------</w:t>
      </w:r>
    </w:p>
    <w:p w14:paraId="6F26008D" w14:textId="18B39F0C" w:rsidR="001F0AB0" w:rsidRDefault="001F0AB0" w:rsidP="001F0AB0">
      <w:pPr>
        <w:jc w:val="both"/>
        <w:rPr>
          <w:rFonts w:ascii="Tahoma" w:hAnsi="Tahoma" w:cs="Tahoma"/>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1A75E0C5" w14:textId="43FC35AE" w:rsidR="00F97CC3" w:rsidRPr="00271E30" w:rsidRDefault="0061134D" w:rsidP="0061134D">
      <w:pPr>
        <w:pStyle w:val="Prrafodelista"/>
        <w:tabs>
          <w:tab w:val="left" w:pos="4320"/>
        </w:tabs>
        <w:ind w:left="0"/>
        <w:contextualSpacing w:val="0"/>
        <w:jc w:val="both"/>
        <w:rPr>
          <w:rFonts w:ascii="Tahoma" w:hAnsi="Tahoma" w:cs="Tahoma"/>
          <w:bCs/>
          <w:lang w:val="es-MX"/>
        </w:rPr>
      </w:pPr>
      <w:r w:rsidRPr="00271E30">
        <w:rPr>
          <w:rFonts w:ascii="Tahoma" w:hAnsi="Tahoma" w:cs="Tahoma"/>
          <w:bCs/>
          <w:lang w:val="es-MX"/>
        </w:rPr>
        <w:t>1.- Ficha técnica. En el numeral 14, homologar la descripción del servicio de acuerdo a los demás documentos anexos.----------------------------------</w:t>
      </w:r>
      <w:r w:rsidR="00271E30">
        <w:rPr>
          <w:rFonts w:ascii="Tahoma" w:hAnsi="Tahoma" w:cs="Tahoma"/>
          <w:bCs/>
          <w:lang w:val="es-MX"/>
        </w:rPr>
        <w:t>--------------------------</w:t>
      </w:r>
    </w:p>
    <w:p w14:paraId="47F3006A" w14:textId="0DE338A3" w:rsidR="0061134D" w:rsidRPr="00271E30" w:rsidRDefault="0061134D" w:rsidP="0061134D">
      <w:pPr>
        <w:pStyle w:val="Prrafodelista"/>
        <w:tabs>
          <w:tab w:val="left" w:pos="4320"/>
        </w:tabs>
        <w:ind w:left="0"/>
        <w:contextualSpacing w:val="0"/>
        <w:jc w:val="both"/>
        <w:rPr>
          <w:rFonts w:ascii="Tahoma" w:hAnsi="Tahoma" w:cs="Tahoma"/>
          <w:bCs/>
          <w:i/>
          <w:lang w:val="es-MX"/>
        </w:rPr>
      </w:pPr>
      <w:r w:rsidRPr="00271E30">
        <w:rPr>
          <w:rFonts w:ascii="Tahoma" w:hAnsi="Tahoma" w:cs="Tahoma"/>
          <w:bCs/>
          <w:i/>
          <w:lang w:val="es-MX"/>
        </w:rPr>
        <w:t xml:space="preserve">R.- </w:t>
      </w:r>
      <w:r w:rsidR="00271E30" w:rsidRPr="00271E30">
        <w:rPr>
          <w:rFonts w:ascii="Tahoma" w:hAnsi="Tahoma" w:cs="Tahoma"/>
          <w:i/>
          <w:lang w:val="es-MX"/>
        </w:rPr>
        <w:t>Se anexa ficha técnica original con firma autógrafa actualizada con la corrección en el numeral 14.</w:t>
      </w:r>
      <w:r w:rsidR="00271E30">
        <w:rPr>
          <w:rFonts w:ascii="Tahoma" w:hAnsi="Tahoma" w:cs="Tahoma"/>
          <w:i/>
          <w:lang w:val="es-MX"/>
        </w:rPr>
        <w:t>--------------------------------------------------------------------------------</w:t>
      </w:r>
    </w:p>
    <w:p w14:paraId="373CA4F5" w14:textId="5F1CF3AB" w:rsidR="00F97CC3" w:rsidRPr="00271E30" w:rsidRDefault="00271E30" w:rsidP="001F0AB0">
      <w:pPr>
        <w:jc w:val="both"/>
        <w:rPr>
          <w:rFonts w:ascii="Tahoma" w:hAnsi="Tahoma" w:cs="Tahoma"/>
          <w:b/>
          <w:bCs/>
          <w:snapToGrid w:val="0"/>
        </w:rPr>
      </w:pPr>
      <w:r w:rsidRPr="00271E30">
        <w:rPr>
          <w:rFonts w:ascii="Tahoma" w:hAnsi="Tahoma" w:cs="Tahoma"/>
          <w:bCs/>
          <w:snapToGrid w:val="0"/>
        </w:rPr>
        <w:t>2.-</w:t>
      </w:r>
      <w:r w:rsidRPr="00271E30">
        <w:rPr>
          <w:rFonts w:ascii="Tahoma" w:hAnsi="Tahoma" w:cs="Tahoma"/>
          <w:b/>
          <w:bCs/>
          <w:snapToGrid w:val="0"/>
        </w:rPr>
        <w:t xml:space="preserve"> </w:t>
      </w:r>
      <w:r w:rsidRPr="00271E30">
        <w:rPr>
          <w:rFonts w:ascii="Tahoma" w:hAnsi="Tahoma" w:cs="Tahoma"/>
        </w:rPr>
        <w:t>Bases de Licitación Pública Nacional Presencial EA-NXX-2021 por homologar</w:t>
      </w:r>
      <w:r>
        <w:rPr>
          <w:rFonts w:ascii="Tahoma" w:hAnsi="Tahoma" w:cs="Tahoma"/>
        </w:rPr>
        <w:t>.----</w:t>
      </w:r>
    </w:p>
    <w:p w14:paraId="2C91181B" w14:textId="1B4C3E08" w:rsidR="00F97CC3" w:rsidRPr="00526405" w:rsidRDefault="00271E30" w:rsidP="001F0AB0">
      <w:pPr>
        <w:jc w:val="both"/>
        <w:rPr>
          <w:rFonts w:ascii="Tahoma" w:hAnsi="Tahoma" w:cs="Tahoma"/>
          <w:bCs/>
          <w:i/>
          <w:snapToGrid w:val="0"/>
        </w:rPr>
      </w:pPr>
      <w:r w:rsidRPr="00526405">
        <w:rPr>
          <w:rFonts w:ascii="Tahoma" w:hAnsi="Tahoma" w:cs="Tahoma"/>
          <w:bCs/>
          <w:i/>
          <w:snapToGrid w:val="0"/>
        </w:rPr>
        <w:t xml:space="preserve">R.- </w:t>
      </w:r>
      <w:r w:rsidR="00526405" w:rsidRPr="00526405">
        <w:rPr>
          <w:rFonts w:ascii="Tahoma" w:hAnsi="Tahoma" w:cs="Tahoma"/>
          <w:i/>
        </w:rPr>
        <w:t>Bases de Licitación Pública Nacional Presencial EA-NXX-2021 homologada</w:t>
      </w:r>
      <w:r w:rsidR="00526405">
        <w:rPr>
          <w:rFonts w:ascii="Tahoma" w:hAnsi="Tahoma" w:cs="Tahoma"/>
          <w:i/>
        </w:rPr>
        <w:t>.-----</w:t>
      </w:r>
    </w:p>
    <w:p w14:paraId="4D5791D8" w14:textId="0A939467" w:rsidR="00271E30" w:rsidRDefault="00271E30" w:rsidP="001F0AB0">
      <w:pPr>
        <w:jc w:val="both"/>
        <w:rPr>
          <w:rFonts w:ascii="Tahoma" w:hAnsi="Tahoma" w:cs="Tahoma"/>
        </w:rPr>
      </w:pPr>
      <w:r w:rsidRPr="00271E30">
        <w:rPr>
          <w:rFonts w:ascii="Tahoma" w:hAnsi="Tahoma" w:cs="Tahoma"/>
          <w:bCs/>
          <w:snapToGrid w:val="0"/>
        </w:rPr>
        <w:t>3.-</w:t>
      </w:r>
      <w:r w:rsidRPr="00271E30">
        <w:rPr>
          <w:rFonts w:ascii="Tahoma" w:hAnsi="Tahoma" w:cs="Tahoma"/>
          <w:b/>
          <w:bCs/>
          <w:snapToGrid w:val="0"/>
        </w:rPr>
        <w:t xml:space="preserve"> </w:t>
      </w:r>
      <w:r w:rsidRPr="00271E30">
        <w:rPr>
          <w:rFonts w:ascii="Tahoma" w:hAnsi="Tahoma" w:cs="Tahoma"/>
        </w:rPr>
        <w:t>Modelo de contrato por homologar</w:t>
      </w:r>
      <w:r>
        <w:rPr>
          <w:rFonts w:ascii="Tahoma" w:hAnsi="Tahoma" w:cs="Tahoma"/>
        </w:rPr>
        <w:t>.------------------------------------------------------</w:t>
      </w:r>
    </w:p>
    <w:p w14:paraId="4EC7BA2D" w14:textId="2DAF10F2" w:rsidR="00271E30" w:rsidRPr="00526405" w:rsidRDefault="00271E30" w:rsidP="001F0AB0">
      <w:pPr>
        <w:jc w:val="both"/>
        <w:rPr>
          <w:rFonts w:ascii="Tahoma" w:hAnsi="Tahoma" w:cs="Tahoma"/>
          <w:b/>
          <w:bCs/>
          <w:i/>
          <w:snapToGrid w:val="0"/>
        </w:rPr>
      </w:pPr>
      <w:r w:rsidRPr="00526405">
        <w:rPr>
          <w:rFonts w:ascii="Tahoma" w:hAnsi="Tahoma" w:cs="Tahoma"/>
          <w:i/>
        </w:rPr>
        <w:t xml:space="preserve">R.- </w:t>
      </w:r>
      <w:r w:rsidR="00526405" w:rsidRPr="00526405">
        <w:rPr>
          <w:rFonts w:ascii="Tahoma" w:hAnsi="Tahoma" w:cs="Tahoma"/>
          <w:i/>
        </w:rPr>
        <w:t>Modelo de contrato homologado con rúbrica del Jurídico de la Dirección General del Registro Civil</w:t>
      </w:r>
      <w:r w:rsidR="00526405">
        <w:rPr>
          <w:rFonts w:ascii="Tahoma" w:hAnsi="Tahoma" w:cs="Tahoma"/>
          <w:i/>
        </w:rPr>
        <w:t>.--------------------------------------------------------------------------------</w:t>
      </w:r>
    </w:p>
    <w:p w14:paraId="3AEE7605" w14:textId="06A4B28E" w:rsidR="0031787F" w:rsidRPr="0031787F" w:rsidRDefault="001F0AB0" w:rsidP="0031787F">
      <w:pPr>
        <w:jc w:val="both"/>
        <w:rPr>
          <w:rFonts w:ascii="Tahoma" w:hAnsi="Tahoma" w:cs="Tahoma"/>
          <w:snapToGrid w:val="0"/>
        </w:rPr>
      </w:pPr>
      <w:r>
        <w:rPr>
          <w:rFonts w:ascii="Tahoma" w:hAnsi="Tahoma" w:cs="Tahoma"/>
          <w:b/>
          <w:bCs/>
          <w:snapToGrid w:val="0"/>
        </w:rPr>
        <w:lastRenderedPageBreak/>
        <w:t>La Secretaría de la Contraloría</w:t>
      </w:r>
      <w:r w:rsidRPr="001F04D4">
        <w:rPr>
          <w:rFonts w:ascii="Tahoma" w:hAnsi="Tahoma" w:cs="Tahoma"/>
          <w:snapToGrid w:val="0"/>
        </w:rPr>
        <w:t>, manifiesta lo siguiente: -----------------------------</w:t>
      </w:r>
      <w:r w:rsidR="0031787F" w:rsidRPr="0031787F">
        <w:rPr>
          <w:rFonts w:ascii="Tahoma" w:hAnsi="Tahoma" w:cs="Tahoma"/>
          <w:snapToGrid w:val="0"/>
        </w:rPr>
        <w:t xml:space="preserve">1.- El </w:t>
      </w:r>
      <w:r w:rsidR="0031787F" w:rsidRPr="0031787F">
        <w:rPr>
          <w:rFonts w:ascii="Tahoma" w:hAnsi="Tahoma" w:cs="Tahoma"/>
          <w:bCs/>
          <w:lang w:val="es-MX"/>
        </w:rPr>
        <w:t>dictamen emitido por el área requirente, no justifica la no viabilidad para contratar al proveedor Talleres Gráficos de México. --------------------------------</w:t>
      </w:r>
      <w:r w:rsidR="0031787F">
        <w:rPr>
          <w:rFonts w:ascii="Tahoma" w:hAnsi="Tahoma" w:cs="Tahoma"/>
          <w:bCs/>
          <w:lang w:val="es-MX"/>
        </w:rPr>
        <w:t>-----</w:t>
      </w:r>
    </w:p>
    <w:p w14:paraId="69326B97" w14:textId="77777777" w:rsidR="0031787F" w:rsidRPr="0031787F" w:rsidRDefault="0031787F" w:rsidP="0031787F">
      <w:pPr>
        <w:jc w:val="both"/>
        <w:rPr>
          <w:rFonts w:ascii="Tahoma" w:hAnsi="Tahoma" w:cs="Tahoma"/>
          <w:bCs/>
          <w:i/>
          <w:lang w:val="es-MX"/>
        </w:rPr>
      </w:pPr>
      <w:r w:rsidRPr="0031787F">
        <w:rPr>
          <w:rFonts w:ascii="Tahoma" w:hAnsi="Tahoma" w:cs="Tahoma"/>
          <w:bCs/>
          <w:i/>
          <w:lang w:val="es-MX"/>
        </w:rPr>
        <w:t>R.- Que la razón para considerar la no viabilidad para contratar al proveedor Talleres Gráficos de México es que del estudio de mercado se desprende que existen precios más bajos, por lo que modificaran dicho dictamen. ---------------------------------------</w:t>
      </w:r>
    </w:p>
    <w:p w14:paraId="4E566E86" w14:textId="257B512D" w:rsidR="0031787F" w:rsidRPr="0031787F" w:rsidRDefault="0031787F" w:rsidP="0031787F">
      <w:pPr>
        <w:jc w:val="both"/>
        <w:rPr>
          <w:rFonts w:ascii="Tahoma" w:hAnsi="Tahoma" w:cs="Tahoma"/>
          <w:bCs/>
          <w:lang w:val="es-MX"/>
        </w:rPr>
      </w:pPr>
      <w:r w:rsidRPr="0031787F">
        <w:rPr>
          <w:rFonts w:ascii="Tahoma" w:hAnsi="Tahoma" w:cs="Tahoma"/>
          <w:bCs/>
          <w:lang w:val="es-MX"/>
        </w:rPr>
        <w:t>2.-</w:t>
      </w:r>
      <w:r w:rsidRPr="0031787F">
        <w:rPr>
          <w:rFonts w:ascii="Tahoma" w:hAnsi="Tahoma" w:cs="Tahoma"/>
        </w:rPr>
        <w:t xml:space="preserve"> Las cotizaciones no se encuentran en igualdad de circunstancias con el proveedor Talleres Gráficos de México. ---------------------------------------------------------</w:t>
      </w:r>
      <w:r>
        <w:rPr>
          <w:rFonts w:ascii="Tahoma" w:hAnsi="Tahoma" w:cs="Tahoma"/>
        </w:rPr>
        <w:t>---------</w:t>
      </w:r>
    </w:p>
    <w:p w14:paraId="64DAEF62" w14:textId="77777777" w:rsidR="0031787F" w:rsidRPr="0031787F" w:rsidRDefault="0031787F" w:rsidP="0031787F">
      <w:pPr>
        <w:jc w:val="both"/>
        <w:rPr>
          <w:rFonts w:ascii="Tahoma" w:hAnsi="Tahoma" w:cs="Tahoma"/>
          <w:bCs/>
          <w:i/>
          <w:lang w:val="es-MX"/>
        </w:rPr>
      </w:pPr>
      <w:r w:rsidRPr="0031787F">
        <w:rPr>
          <w:rFonts w:ascii="Tahoma" w:hAnsi="Tahoma" w:cs="Tahoma"/>
          <w:bCs/>
          <w:i/>
          <w:lang w:val="es-MX"/>
        </w:rPr>
        <w:t xml:space="preserve">R.- Para acreditar que existen precios más convenientes, se re realizará una nueva consulta de la cotización con </w:t>
      </w:r>
      <w:r w:rsidRPr="0031787F">
        <w:rPr>
          <w:rFonts w:ascii="Tahoma" w:hAnsi="Tahoma" w:cs="Tahoma"/>
          <w:i/>
        </w:rPr>
        <w:t>el proveedor Talleres Gráficos de México, en igualdad de condiciones. ----------------------------------------------------------------------------------</w:t>
      </w:r>
    </w:p>
    <w:p w14:paraId="50A73D7B" w14:textId="6234FA83" w:rsidR="0031787F" w:rsidRDefault="0031787F" w:rsidP="001F0AB0">
      <w:pPr>
        <w:jc w:val="both"/>
        <w:rPr>
          <w:rFonts w:ascii="Tahoma" w:hAnsi="Tahoma" w:cs="Tahoma"/>
          <w:b/>
          <w:snapToGrid w:val="0"/>
        </w:rPr>
      </w:pPr>
      <w:r w:rsidRPr="0031787F">
        <w:rPr>
          <w:rFonts w:ascii="Tahoma" w:hAnsi="Tahoma" w:cs="Tahoma"/>
          <w:bCs/>
          <w:lang w:val="es-MX"/>
        </w:rPr>
        <w:t>3.-</w:t>
      </w:r>
      <w:r w:rsidRPr="0031787F">
        <w:rPr>
          <w:rFonts w:ascii="Tahoma" w:hAnsi="Tahoma" w:cs="Tahoma"/>
        </w:rPr>
        <w:t xml:space="preserve"> En el cuadro comparativo de cotizaciones, no se anexa la cotización con el proveedor Talleres Gráficos de México. -------------------------</w:t>
      </w:r>
      <w:r>
        <w:rPr>
          <w:rFonts w:ascii="Tahoma" w:hAnsi="Tahoma" w:cs="Tahoma"/>
        </w:rPr>
        <w:t>----------------------------</w:t>
      </w:r>
      <w:r w:rsidRPr="0031787F">
        <w:rPr>
          <w:rFonts w:ascii="Tahoma" w:hAnsi="Tahoma" w:cs="Tahoma"/>
          <w:i/>
        </w:rPr>
        <w:t xml:space="preserve">R.- </w:t>
      </w:r>
      <w:r w:rsidRPr="0031787F">
        <w:rPr>
          <w:rFonts w:ascii="Tahoma" w:hAnsi="Tahoma" w:cs="Tahoma"/>
          <w:bCs/>
          <w:i/>
          <w:lang w:val="es-MX"/>
        </w:rPr>
        <w:t xml:space="preserve">Se actualiza el cuadro comparativo con la </w:t>
      </w:r>
      <w:r w:rsidRPr="0031787F">
        <w:rPr>
          <w:rFonts w:ascii="Tahoma" w:hAnsi="Tahoma" w:cs="Tahoma"/>
          <w:i/>
        </w:rPr>
        <w:t>cotización del proveedor Talleres Gráficos de México (DGPAC).</w:t>
      </w:r>
      <w:r>
        <w:rPr>
          <w:rFonts w:ascii="Tahoma" w:hAnsi="Tahoma" w:cs="Tahoma"/>
          <w:i/>
        </w:rPr>
        <w:t>------------------------------------------------------------------</w:t>
      </w:r>
    </w:p>
    <w:p w14:paraId="6EBA12F2" w14:textId="2386F091" w:rsidR="00C53DE3" w:rsidRDefault="00C53DE3" w:rsidP="001F0AB0">
      <w:pPr>
        <w:jc w:val="both"/>
        <w:rPr>
          <w:rFonts w:ascii="Tahoma" w:hAnsi="Tahoma" w:cs="Tahoma"/>
          <w:snapToGrid w:val="0"/>
        </w:rPr>
      </w:pPr>
      <w:r w:rsidRPr="00C53DE3">
        <w:rPr>
          <w:rFonts w:ascii="Tahoma" w:hAnsi="Tahoma" w:cs="Tahoma"/>
          <w:b/>
          <w:snapToGrid w:val="0"/>
        </w:rPr>
        <w:t>Consejería Jurídica,</w:t>
      </w:r>
      <w:r>
        <w:rPr>
          <w:rFonts w:ascii="Tahoma" w:hAnsi="Tahoma" w:cs="Tahoma"/>
          <w:snapToGrid w:val="0"/>
        </w:rPr>
        <w:t xml:space="preserve"> </w:t>
      </w:r>
      <w:r w:rsidRPr="001F04D4">
        <w:rPr>
          <w:rFonts w:ascii="Tahoma" w:hAnsi="Tahoma" w:cs="Tahoma"/>
          <w:snapToGrid w:val="0"/>
        </w:rPr>
        <w:t>manifiesta lo siguiente: -----------------------------</w:t>
      </w:r>
      <w:r>
        <w:rPr>
          <w:rFonts w:ascii="Tahoma" w:hAnsi="Tahoma" w:cs="Tahoma"/>
          <w:snapToGrid w:val="0"/>
        </w:rPr>
        <w:t>---------------</w:t>
      </w:r>
    </w:p>
    <w:p w14:paraId="769539C8" w14:textId="445DDC9A" w:rsidR="00984628" w:rsidRDefault="00984628" w:rsidP="00984628">
      <w:pPr>
        <w:shd w:val="clear" w:color="auto" w:fill="FFFFFF"/>
        <w:jc w:val="both"/>
        <w:rPr>
          <w:rFonts w:ascii="Tahoma" w:eastAsia="Times New Roman" w:hAnsi="Tahoma" w:cs="Tahoma"/>
          <w:color w:val="222222"/>
          <w:lang w:val="es-MX" w:eastAsia="es-MX"/>
        </w:rPr>
      </w:pPr>
      <w:r w:rsidRPr="00984628">
        <w:rPr>
          <w:rFonts w:ascii="Tahoma" w:eastAsia="Times New Roman" w:hAnsi="Tahoma" w:cs="Tahoma"/>
          <w:color w:val="222222"/>
          <w:lang w:val="es-MX" w:eastAsia="es-MX"/>
        </w:rPr>
        <w:t>1. Verificar el fundamento de los documentos que integran el punto, toda vez que se observan algunos artículos que refieren a un contrato abierto.</w:t>
      </w:r>
      <w:r>
        <w:rPr>
          <w:rFonts w:ascii="Tahoma" w:eastAsia="Times New Roman" w:hAnsi="Tahoma" w:cs="Tahoma"/>
          <w:color w:val="222222"/>
          <w:lang w:val="es-MX" w:eastAsia="es-MX"/>
        </w:rPr>
        <w:t>----------------------</w:t>
      </w:r>
    </w:p>
    <w:p w14:paraId="2302FAD7" w14:textId="5F9B4579" w:rsidR="00984628" w:rsidRPr="00984628" w:rsidRDefault="00984628" w:rsidP="00984628">
      <w:pPr>
        <w:shd w:val="clear" w:color="auto" w:fill="FFFFFF"/>
        <w:jc w:val="both"/>
        <w:rPr>
          <w:rFonts w:ascii="Tahoma" w:eastAsia="Times New Roman" w:hAnsi="Tahoma" w:cs="Tahoma"/>
          <w:color w:val="222222"/>
          <w:lang w:val="es-MX" w:eastAsia="es-MX"/>
        </w:rPr>
      </w:pPr>
      <w:r>
        <w:rPr>
          <w:rFonts w:ascii="Tahoma" w:eastAsia="Times New Roman" w:hAnsi="Tahoma" w:cs="Tahoma"/>
          <w:color w:val="222222"/>
          <w:lang w:val="es-MX" w:eastAsia="es-MX"/>
        </w:rPr>
        <w:t xml:space="preserve">R.- </w:t>
      </w:r>
      <w:r w:rsidR="00175260">
        <w:rPr>
          <w:rFonts w:ascii="Tahoma" w:eastAsia="Times New Roman" w:hAnsi="Tahoma" w:cs="Tahoma"/>
          <w:color w:val="222222"/>
          <w:lang w:val="es-MX" w:eastAsia="es-MX"/>
        </w:rPr>
        <w:t>Se verifica y atiende.----------------------------------------------------------------------</w:t>
      </w:r>
    </w:p>
    <w:p w14:paraId="55D6B2CE" w14:textId="7C442163" w:rsidR="00984628" w:rsidRDefault="00984628" w:rsidP="00984628">
      <w:pPr>
        <w:shd w:val="clear" w:color="auto" w:fill="FFFFFF"/>
        <w:jc w:val="both"/>
        <w:rPr>
          <w:rFonts w:ascii="Tahoma" w:eastAsia="Times New Roman" w:hAnsi="Tahoma" w:cs="Tahoma"/>
          <w:color w:val="222222"/>
          <w:lang w:val="es-MX" w:eastAsia="es-MX"/>
        </w:rPr>
      </w:pPr>
      <w:r w:rsidRPr="00984628">
        <w:rPr>
          <w:rFonts w:ascii="Tahoma" w:eastAsia="Times New Roman" w:hAnsi="Tahoma" w:cs="Tahoma"/>
          <w:color w:val="222222"/>
          <w:lang w:val="es-MX" w:eastAsia="es-MX"/>
        </w:rPr>
        <w:t>2. Homologar toda la información de los documentos que integran el punto.</w:t>
      </w:r>
      <w:r>
        <w:rPr>
          <w:rFonts w:ascii="Tahoma" w:eastAsia="Times New Roman" w:hAnsi="Tahoma" w:cs="Tahoma"/>
          <w:color w:val="222222"/>
          <w:lang w:val="es-MX" w:eastAsia="es-MX"/>
        </w:rPr>
        <w:t>---------</w:t>
      </w:r>
    </w:p>
    <w:p w14:paraId="0D97311F" w14:textId="2D31706F" w:rsidR="00984628" w:rsidRPr="00984628" w:rsidRDefault="00984628" w:rsidP="00984628">
      <w:pPr>
        <w:shd w:val="clear" w:color="auto" w:fill="FFFFFF"/>
        <w:jc w:val="both"/>
        <w:rPr>
          <w:rFonts w:ascii="Tahoma" w:eastAsia="Times New Roman" w:hAnsi="Tahoma" w:cs="Tahoma"/>
          <w:color w:val="222222"/>
          <w:lang w:val="es-MX" w:eastAsia="es-MX"/>
        </w:rPr>
      </w:pPr>
      <w:r>
        <w:rPr>
          <w:rFonts w:ascii="Tahoma" w:eastAsia="Times New Roman" w:hAnsi="Tahoma" w:cs="Tahoma"/>
          <w:color w:val="222222"/>
          <w:lang w:val="es-MX" w:eastAsia="es-MX"/>
        </w:rPr>
        <w:t xml:space="preserve">R.- </w:t>
      </w:r>
      <w:r w:rsidR="00175260">
        <w:rPr>
          <w:rFonts w:ascii="Tahoma" w:eastAsia="Times New Roman" w:hAnsi="Tahoma" w:cs="Tahoma"/>
          <w:color w:val="222222"/>
          <w:lang w:val="es-MX" w:eastAsia="es-MX"/>
        </w:rPr>
        <w:t>Se atiende.-----------------------------------------------------------------------------------</w:t>
      </w:r>
    </w:p>
    <w:p w14:paraId="28965A23" w14:textId="4CD55D99" w:rsidR="00984628" w:rsidRDefault="00984628" w:rsidP="00984628">
      <w:pPr>
        <w:shd w:val="clear" w:color="auto" w:fill="FFFFFF"/>
        <w:jc w:val="both"/>
        <w:rPr>
          <w:rFonts w:ascii="Tahoma" w:eastAsia="Times New Roman" w:hAnsi="Tahoma" w:cs="Tahoma"/>
          <w:bCs/>
          <w:color w:val="222222"/>
          <w:lang w:val="es-MX" w:eastAsia="es-MX"/>
        </w:rPr>
      </w:pPr>
      <w:r w:rsidRPr="00984628">
        <w:rPr>
          <w:rFonts w:ascii="Tahoma" w:eastAsia="Times New Roman" w:hAnsi="Tahoma" w:cs="Tahoma"/>
          <w:color w:val="222222"/>
          <w:lang w:val="es-MX" w:eastAsia="es-MX"/>
        </w:rPr>
        <w:t>3. Especificar en todos los apartados que el plazo para el pago son a partir de la </w:t>
      </w:r>
      <w:r w:rsidRPr="00984628">
        <w:rPr>
          <w:rFonts w:ascii="Tahoma" w:eastAsia="Times New Roman" w:hAnsi="Tahoma" w:cs="Tahoma"/>
          <w:bCs/>
          <w:color w:val="222222"/>
          <w:lang w:val="es-MX" w:eastAsia="es-MX"/>
        </w:rPr>
        <w:t>presentación de la factura.</w:t>
      </w:r>
      <w:r>
        <w:rPr>
          <w:rFonts w:ascii="Tahoma" w:eastAsia="Times New Roman" w:hAnsi="Tahoma" w:cs="Tahoma"/>
          <w:bCs/>
          <w:color w:val="222222"/>
          <w:lang w:val="es-MX" w:eastAsia="es-MX"/>
        </w:rPr>
        <w:t>------------------------------------------------------------------</w:t>
      </w:r>
    </w:p>
    <w:p w14:paraId="387A7488" w14:textId="62C51C74" w:rsidR="00984628" w:rsidRPr="00984628" w:rsidRDefault="00984628" w:rsidP="00984628">
      <w:pPr>
        <w:shd w:val="clear" w:color="auto" w:fill="FFFFFF"/>
        <w:jc w:val="both"/>
        <w:rPr>
          <w:rFonts w:ascii="Tahoma" w:eastAsia="Times New Roman" w:hAnsi="Tahoma" w:cs="Tahoma"/>
          <w:color w:val="222222"/>
          <w:lang w:val="es-MX" w:eastAsia="es-MX"/>
        </w:rPr>
      </w:pPr>
      <w:r>
        <w:rPr>
          <w:rFonts w:ascii="Tahoma" w:eastAsia="Times New Roman" w:hAnsi="Tahoma" w:cs="Tahoma"/>
          <w:bCs/>
          <w:color w:val="222222"/>
          <w:lang w:val="es-MX" w:eastAsia="es-MX"/>
        </w:rPr>
        <w:t xml:space="preserve">R.- </w:t>
      </w:r>
      <w:r w:rsidR="00175260">
        <w:rPr>
          <w:rFonts w:ascii="Tahoma" w:eastAsia="Times New Roman" w:hAnsi="Tahoma" w:cs="Tahoma"/>
          <w:bCs/>
          <w:color w:val="222222"/>
          <w:lang w:val="es-MX" w:eastAsia="es-MX"/>
        </w:rPr>
        <w:t>Se atiende.-----------------------------------------------------------------------------------</w:t>
      </w:r>
    </w:p>
    <w:p w14:paraId="3F8E766F" w14:textId="01A1BEC0" w:rsidR="00984628" w:rsidRPr="00984628" w:rsidRDefault="00984628" w:rsidP="00984628">
      <w:pPr>
        <w:pStyle w:val="Prrafodelista"/>
        <w:tabs>
          <w:tab w:val="left" w:pos="3465"/>
        </w:tabs>
        <w:ind w:left="0"/>
        <w:contextualSpacing w:val="0"/>
        <w:jc w:val="both"/>
        <w:rPr>
          <w:rFonts w:ascii="Tahoma" w:hAnsi="Tahoma" w:cs="Tahoma"/>
          <w:snapToGrid w:val="0"/>
          <w:lang w:val="es-MX"/>
        </w:rPr>
      </w:pPr>
      <w:r>
        <w:rPr>
          <w:rFonts w:ascii="Tahoma" w:hAnsi="Tahoma" w:cs="Tahoma"/>
          <w:snapToGrid w:val="0"/>
          <w:lang w:val="es-MX"/>
        </w:rPr>
        <w:tab/>
      </w:r>
    </w:p>
    <w:p w14:paraId="74FAAD7E" w14:textId="1B25B30D" w:rsidR="00E856AA" w:rsidRPr="00E856AA" w:rsidRDefault="00E856AA" w:rsidP="003A3A13">
      <w:pPr>
        <w:keepNext/>
        <w:jc w:val="both"/>
        <w:outlineLvl w:val="5"/>
        <w:rPr>
          <w:rFonts w:ascii="Tahoma" w:hAnsi="Tahoma" w:cs="Tahoma"/>
          <w:snapToGrid w:val="0"/>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5B397DC7" w14:textId="35F102BD" w:rsidR="003A3A13" w:rsidRPr="00C5385D" w:rsidRDefault="003A3A13" w:rsidP="003A3A13">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w:t>
      </w:r>
    </w:p>
    <w:p w14:paraId="479B1C66" w14:textId="2B8B95C9" w:rsidR="003A3A13" w:rsidRDefault="003A3A13" w:rsidP="003A3A13">
      <w:pPr>
        <w:jc w:val="both"/>
        <w:rPr>
          <w:rFonts w:ascii="Tahoma" w:hAnsi="Tahoma" w:cs="Tahoma"/>
          <w:lang w:val="es-ES"/>
        </w:rPr>
      </w:pPr>
      <w:r>
        <w:rPr>
          <w:rFonts w:ascii="Tahoma" w:hAnsi="Tahoma" w:cs="Tahoma"/>
          <w:lang w:val="es-ES"/>
        </w:rPr>
        <w:t>-----------------------------------------------------------------------------------------------------</w:t>
      </w:r>
    </w:p>
    <w:p w14:paraId="249D5E7B" w14:textId="5A18FC00" w:rsidR="003A3A13" w:rsidRDefault="00877AC4" w:rsidP="003A3A13">
      <w:pPr>
        <w:jc w:val="both"/>
        <w:rPr>
          <w:rFonts w:ascii="Tahoma" w:hAnsi="Tahoma" w:cs="Tahoma"/>
          <w:lang w:val="es-ES"/>
        </w:rPr>
      </w:pPr>
      <w:r>
        <w:rPr>
          <w:rFonts w:ascii="Tahoma" w:hAnsi="Tahoma" w:cs="Tahoma"/>
          <w:lang w:val="es-ES"/>
        </w:rPr>
        <w:t>Voto a favor</w:t>
      </w:r>
      <w:r w:rsidR="003A3A13">
        <w:rPr>
          <w:rFonts w:ascii="Tahoma" w:hAnsi="Tahoma" w:cs="Tahoma"/>
          <w:lang w:val="es-ES"/>
        </w:rPr>
        <w:t>, Presidenta del Comité. -----------------------------------------------------</w:t>
      </w:r>
      <w:r w:rsidR="004244D0">
        <w:rPr>
          <w:rFonts w:ascii="Tahoma" w:hAnsi="Tahoma" w:cs="Tahoma"/>
          <w:lang w:val="es-ES"/>
        </w:rPr>
        <w:t>--</w:t>
      </w:r>
      <w:r w:rsidR="00984628">
        <w:rPr>
          <w:rFonts w:ascii="Tahoma" w:hAnsi="Tahoma" w:cs="Tahoma"/>
          <w:lang w:val="es-ES"/>
        </w:rPr>
        <w:t>-</w:t>
      </w:r>
    </w:p>
    <w:p w14:paraId="443E5DF7" w14:textId="0B888131" w:rsidR="003A3A13" w:rsidRDefault="00877AC4" w:rsidP="003A3A13">
      <w:pPr>
        <w:jc w:val="both"/>
        <w:rPr>
          <w:rFonts w:ascii="Tahoma" w:hAnsi="Tahoma" w:cs="Tahoma"/>
          <w:lang w:val="es-ES"/>
        </w:rPr>
      </w:pPr>
      <w:r>
        <w:rPr>
          <w:rFonts w:ascii="Tahoma" w:hAnsi="Tahoma" w:cs="Tahoma"/>
          <w:lang w:val="es-ES"/>
        </w:rPr>
        <w:t>Voto a favor</w:t>
      </w:r>
      <w:r w:rsidR="003A3A13" w:rsidRPr="00DA53EF">
        <w:rPr>
          <w:rFonts w:ascii="Tahoma" w:hAnsi="Tahoma" w:cs="Tahoma"/>
          <w:lang w:val="es-ES"/>
        </w:rPr>
        <w:t>, Secretario Ejecutivo</w:t>
      </w:r>
      <w:r w:rsidR="003A3A13">
        <w:rPr>
          <w:rFonts w:ascii="Tahoma" w:hAnsi="Tahoma" w:cs="Tahoma"/>
          <w:lang w:val="es-ES"/>
        </w:rPr>
        <w:t>.---------------------------------------------------------</w:t>
      </w:r>
      <w:r w:rsidR="004244D0">
        <w:rPr>
          <w:rFonts w:ascii="Tahoma" w:hAnsi="Tahoma" w:cs="Tahoma"/>
          <w:lang w:val="es-ES"/>
        </w:rPr>
        <w:t>--</w:t>
      </w:r>
      <w:r w:rsidR="00984628">
        <w:rPr>
          <w:rFonts w:ascii="Tahoma" w:hAnsi="Tahoma" w:cs="Tahoma"/>
          <w:lang w:val="es-ES"/>
        </w:rPr>
        <w:t>-</w:t>
      </w:r>
    </w:p>
    <w:p w14:paraId="27A798EF" w14:textId="6943AA73" w:rsidR="003A3A13" w:rsidRPr="00DA53EF"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r w:rsidR="004244D0">
        <w:rPr>
          <w:rFonts w:ascii="Tahoma" w:hAnsi="Tahoma" w:cs="Tahoma"/>
          <w:lang w:val="es-ES"/>
        </w:rPr>
        <w:t>---</w:t>
      </w:r>
    </w:p>
    <w:p w14:paraId="63A2D83F" w14:textId="0ED0EB94" w:rsidR="003A3A13"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Representante de la Secretaría de Hacienda</w:t>
      </w:r>
      <w:r>
        <w:rPr>
          <w:rFonts w:ascii="Tahoma" w:hAnsi="Tahoma" w:cs="Tahoma"/>
          <w:lang w:val="es-ES"/>
        </w:rPr>
        <w:t>. ---------------------------</w:t>
      </w:r>
      <w:r w:rsidR="004244D0">
        <w:rPr>
          <w:rFonts w:ascii="Tahoma" w:hAnsi="Tahoma" w:cs="Tahoma"/>
          <w:lang w:val="es-ES"/>
        </w:rPr>
        <w:t>--</w:t>
      </w:r>
      <w:r w:rsidR="00984628">
        <w:rPr>
          <w:rFonts w:ascii="Tahoma" w:hAnsi="Tahoma" w:cs="Tahoma"/>
          <w:lang w:val="es-ES"/>
        </w:rPr>
        <w:t>-</w:t>
      </w:r>
    </w:p>
    <w:p w14:paraId="794ED767" w14:textId="04DDDF14" w:rsidR="003A3A13" w:rsidRPr="00C64830" w:rsidRDefault="00C64830" w:rsidP="003A3A13">
      <w:pPr>
        <w:jc w:val="both"/>
        <w:rPr>
          <w:rFonts w:ascii="Tahoma" w:hAnsi="Tahoma" w:cs="Tahoma"/>
          <w:lang w:val="es-ES"/>
        </w:rPr>
      </w:pPr>
      <w:r w:rsidRPr="00C64830">
        <w:rPr>
          <w:rFonts w:ascii="Tahoma" w:hAnsi="Tahoma" w:cs="Tahoma"/>
          <w:lang w:val="es-ES"/>
        </w:rPr>
        <w:t>Voto a favor</w:t>
      </w:r>
      <w:r w:rsidR="003A3A13" w:rsidRPr="00C64830">
        <w:rPr>
          <w:rFonts w:ascii="Tahoma" w:hAnsi="Tahoma" w:cs="Tahoma"/>
          <w:lang w:val="es-ES"/>
        </w:rPr>
        <w:t xml:space="preserve"> Representante de la Secretaría de la Contraloría.---------</w:t>
      </w:r>
      <w:r w:rsidR="00984628" w:rsidRPr="00C64830">
        <w:rPr>
          <w:rFonts w:ascii="Tahoma" w:hAnsi="Tahoma" w:cs="Tahoma"/>
          <w:lang w:val="es-ES"/>
        </w:rPr>
        <w:t>-</w:t>
      </w:r>
      <w:r>
        <w:rPr>
          <w:rFonts w:ascii="Tahoma" w:hAnsi="Tahoma" w:cs="Tahoma"/>
          <w:lang w:val="es-ES"/>
        </w:rPr>
        <w:t>----------------</w:t>
      </w:r>
    </w:p>
    <w:p w14:paraId="60AA878C" w14:textId="11E70DF6" w:rsidR="003A3A13" w:rsidRDefault="003A3A13" w:rsidP="003A3A13">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091EECE4" w14:textId="34C8A34C" w:rsidR="003A3A13" w:rsidRPr="00123494" w:rsidRDefault="003A3A13" w:rsidP="003A3A13">
      <w:pPr>
        <w:jc w:val="both"/>
        <w:rPr>
          <w:rFonts w:ascii="Tahoma" w:hAnsi="Tahoma" w:cs="Tahoma"/>
          <w:b/>
          <w:lang w:val="es-ES"/>
        </w:rPr>
      </w:pPr>
      <w:r w:rsidRPr="00123494">
        <w:rPr>
          <w:rFonts w:ascii="Tahoma" w:hAnsi="Tahoma" w:cs="Tahoma"/>
          <w:b/>
          <w:lang w:val="es-ES"/>
        </w:rPr>
        <w:t xml:space="preserve">Resultado de la votación: </w:t>
      </w:r>
      <w:r w:rsidR="00C64830">
        <w:rPr>
          <w:rFonts w:ascii="Tahoma" w:hAnsi="Tahoma" w:cs="Tahoma"/>
          <w:b/>
          <w:lang w:val="es-ES"/>
        </w:rPr>
        <w:t>6</w:t>
      </w:r>
      <w:r>
        <w:rPr>
          <w:rFonts w:ascii="Tahoma" w:hAnsi="Tahoma" w:cs="Tahoma"/>
          <w:b/>
          <w:lang w:val="es-ES"/>
        </w:rPr>
        <w:t xml:space="preserve"> voto</w:t>
      </w:r>
      <w:r w:rsidR="004244D0">
        <w:rPr>
          <w:rFonts w:ascii="Tahoma" w:hAnsi="Tahoma" w:cs="Tahoma"/>
          <w:b/>
          <w:lang w:val="es-ES"/>
        </w:rPr>
        <w:t>s</w:t>
      </w:r>
      <w:r w:rsidRPr="00123494">
        <w:rPr>
          <w:rFonts w:ascii="Tahoma" w:hAnsi="Tahoma" w:cs="Tahoma"/>
          <w:b/>
          <w:lang w:val="es-ES"/>
        </w:rPr>
        <w:t xml:space="preserve"> a favor, </w:t>
      </w:r>
      <w:r w:rsidR="00C64830">
        <w:rPr>
          <w:rFonts w:ascii="Tahoma" w:hAnsi="Tahoma" w:cs="Tahoma"/>
          <w:b/>
          <w:lang w:val="es-ES"/>
        </w:rPr>
        <w:t>0</w:t>
      </w:r>
      <w:r w:rsidR="00877AC4">
        <w:rPr>
          <w:rFonts w:ascii="Tahoma" w:hAnsi="Tahoma" w:cs="Tahoma"/>
          <w:b/>
          <w:lang w:val="es-ES"/>
        </w:rPr>
        <w:t xml:space="preserve"> votos en contra, 0</w:t>
      </w:r>
      <w:r>
        <w:rPr>
          <w:rFonts w:ascii="Tahoma" w:hAnsi="Tahoma" w:cs="Tahoma"/>
          <w:b/>
          <w:lang w:val="es-ES"/>
        </w:rPr>
        <w:t xml:space="preserve"> voto</w:t>
      </w:r>
      <w:r w:rsidRPr="00123494">
        <w:rPr>
          <w:rFonts w:ascii="Tahoma" w:hAnsi="Tahoma" w:cs="Tahoma"/>
          <w:b/>
          <w:lang w:val="es-ES"/>
        </w:rPr>
        <w:t xml:space="preserve"> de abstención.</w:t>
      </w:r>
      <w:r>
        <w:rPr>
          <w:rFonts w:ascii="Tahoma" w:hAnsi="Tahoma" w:cs="Tahoma"/>
          <w:b/>
          <w:lang w:val="es-ES"/>
        </w:rPr>
        <w:t>-----------------------------------------------------------------------</w:t>
      </w:r>
    </w:p>
    <w:p w14:paraId="0525EDA1" w14:textId="196C14D5" w:rsidR="00050C1C" w:rsidRDefault="006F554C" w:rsidP="000A4B68">
      <w:pPr>
        <w:jc w:val="both"/>
        <w:rPr>
          <w:rFonts w:ascii="Tahoma" w:hAnsi="Tahoma" w:cs="Tahoma"/>
        </w:rPr>
      </w:pPr>
      <w:r>
        <w:rPr>
          <w:rFonts w:ascii="Tahoma" w:hAnsi="Tahoma" w:cs="Tahoma"/>
          <w:b/>
          <w:i/>
        </w:rPr>
        <w:t>ACUERDO 02/07E/12/08</w:t>
      </w:r>
      <w:r w:rsidR="003A3A13">
        <w:rPr>
          <w:rFonts w:ascii="Tahoma" w:hAnsi="Tahoma" w:cs="Tahoma"/>
          <w:b/>
          <w:i/>
        </w:rPr>
        <w:t xml:space="preserve">/2021.- </w:t>
      </w:r>
      <w:r w:rsidR="003A3A13" w:rsidRPr="0091632B">
        <w:rPr>
          <w:rFonts w:ascii="Tahoma" w:hAnsi="Tahoma" w:cs="Tahoma"/>
        </w:rPr>
        <w:t xml:space="preserve">Los integrantes del Comité para el Control de Adquisiciones, Enajenaciones, Arrendamientos y Servicios del Poder Ejecutivo </w:t>
      </w:r>
      <w:r w:rsidR="003A3A13">
        <w:rPr>
          <w:rFonts w:ascii="Tahoma" w:hAnsi="Tahoma" w:cs="Tahoma"/>
        </w:rPr>
        <w:t xml:space="preserve">del Estado de Morelos, acordaron </w:t>
      </w:r>
      <w:r w:rsidR="00C64830">
        <w:rPr>
          <w:rFonts w:ascii="Tahoma" w:hAnsi="Tahoma" w:cs="Tahoma"/>
        </w:rPr>
        <w:t xml:space="preserve">por </w:t>
      </w:r>
      <w:r w:rsidR="00C64830" w:rsidRPr="00C64830">
        <w:rPr>
          <w:rFonts w:ascii="Tahoma" w:hAnsi="Tahoma" w:cs="Tahoma"/>
          <w:b/>
        </w:rPr>
        <w:t>unanimidad</w:t>
      </w:r>
      <w:r w:rsidR="00EC4A89">
        <w:rPr>
          <w:rFonts w:ascii="Tahoma" w:hAnsi="Tahoma" w:cs="Tahoma"/>
          <w:b/>
        </w:rPr>
        <w:t xml:space="preserve"> </w:t>
      </w:r>
      <w:r w:rsidR="00EC4A89">
        <w:rPr>
          <w:rFonts w:ascii="Tahoma" w:hAnsi="Tahoma" w:cs="Tahoma"/>
        </w:rPr>
        <w:t xml:space="preserve">de votos, </w:t>
      </w:r>
      <w:r w:rsidR="00067DC8" w:rsidRPr="00401FDD">
        <w:rPr>
          <w:rFonts w:ascii="Tahoma" w:hAnsi="Tahoma" w:cs="Tahoma"/>
          <w:snapToGrid w:val="0"/>
        </w:rPr>
        <w:t xml:space="preserve">dictaminar </w:t>
      </w:r>
      <w:r w:rsidR="00067DC8" w:rsidRPr="00401FDD">
        <w:rPr>
          <w:rFonts w:ascii="Tahoma" w:hAnsi="Tahoma" w:cs="Tahoma"/>
        </w:rPr>
        <w:t>la procedencia de</w:t>
      </w:r>
      <w:r w:rsidR="00067DC8" w:rsidRPr="00401FDD">
        <w:rPr>
          <w:rFonts w:ascii="Tahoma" w:hAnsi="Tahoma" w:cs="Tahoma"/>
          <w:snapToGrid w:val="0"/>
        </w:rPr>
        <w:t xml:space="preserve"> la Licitación</w:t>
      </w:r>
      <w:r w:rsidR="00067DC8">
        <w:rPr>
          <w:rFonts w:ascii="Tahoma" w:hAnsi="Tahoma" w:cs="Tahoma"/>
          <w:snapToGrid w:val="0"/>
        </w:rPr>
        <w:t xml:space="preserve"> </w:t>
      </w:r>
      <w:r w:rsidR="00067DC8" w:rsidRPr="00401FDD">
        <w:rPr>
          <w:rFonts w:ascii="Tahoma" w:hAnsi="Tahoma" w:cs="Tahoma"/>
          <w:snapToGrid w:val="0"/>
        </w:rPr>
        <w:t>Nacional</w:t>
      </w:r>
      <w:r w:rsidR="00067DC8">
        <w:rPr>
          <w:rFonts w:ascii="Tahoma" w:hAnsi="Tahoma" w:cs="Tahoma"/>
          <w:snapToGrid w:val="0"/>
        </w:rPr>
        <w:t xml:space="preserve"> </w:t>
      </w:r>
      <w:r w:rsidR="00E466E7">
        <w:rPr>
          <w:rFonts w:ascii="Tahoma" w:hAnsi="Tahoma" w:cs="Tahoma"/>
          <w:snapToGrid w:val="0"/>
        </w:rPr>
        <w:t>Presencial número EA-N08</w:t>
      </w:r>
      <w:r w:rsidR="00067DC8" w:rsidRPr="0040521F">
        <w:rPr>
          <w:rFonts w:ascii="Tahoma" w:hAnsi="Tahoma" w:cs="Tahoma"/>
          <w:snapToGrid w:val="0"/>
        </w:rPr>
        <w:t>-2021, referente a la contratación del servicio de impresión para la adquisición de formatos oficiales para inscripción de registros y copias certificadas de actas para la Dirección General del Registro Civil adscrita a la Secretaría de Gobierno</w:t>
      </w:r>
      <w:r w:rsidR="00067DC8">
        <w:rPr>
          <w:rFonts w:ascii="Tahoma" w:hAnsi="Tahoma" w:cs="Tahoma"/>
          <w:snapToGrid w:val="0"/>
        </w:rPr>
        <w:t>.</w:t>
      </w:r>
      <w:r w:rsidR="00C8096A">
        <w:rPr>
          <w:rFonts w:ascii="Tahoma" w:hAnsi="Tahoma" w:cs="Tahoma"/>
          <w:snapToGrid w:val="0"/>
        </w:rPr>
        <w:t xml:space="preserve"> </w:t>
      </w:r>
      <w:r w:rsidR="00C8096A" w:rsidRPr="00DD5F6D">
        <w:rPr>
          <w:rFonts w:ascii="Tahoma" w:hAnsi="Tahoma" w:cs="Tahoma"/>
          <w:snapToGrid w:val="0"/>
          <w:szCs w:val="22"/>
        </w:rPr>
        <w:t>L</w:t>
      </w:r>
      <w:r w:rsidR="00C8096A" w:rsidRPr="00DD5F6D">
        <w:rPr>
          <w:rFonts w:ascii="Tahoma" w:hAnsi="Tahoma" w:cs="Tahoma"/>
          <w:szCs w:val="22"/>
        </w:rPr>
        <w:t xml:space="preserve">o anterior de conformidad con lo dispuesto por los artículos 27, 28 facción VII de la Ley </w:t>
      </w:r>
      <w:r w:rsidR="00C8096A">
        <w:rPr>
          <w:rFonts w:ascii="Tahoma" w:hAnsi="Tahoma" w:cs="Tahoma"/>
          <w:szCs w:val="22"/>
        </w:rPr>
        <w:t>s</w:t>
      </w:r>
      <w:r w:rsidR="00C8096A" w:rsidRPr="00DD5F6D">
        <w:rPr>
          <w:rFonts w:ascii="Tahoma" w:hAnsi="Tahoma" w:cs="Tahoma"/>
          <w:szCs w:val="22"/>
        </w:rPr>
        <w:t xml:space="preserve">obre Adquisiciones, Enajenaciones, </w:t>
      </w:r>
      <w:r w:rsidR="00C8096A" w:rsidRPr="00DD5F6D">
        <w:rPr>
          <w:rFonts w:ascii="Tahoma" w:hAnsi="Tahoma" w:cs="Tahoma"/>
          <w:szCs w:val="22"/>
        </w:rPr>
        <w:lastRenderedPageBreak/>
        <w:t>Arrendamientos y Prestación de Servicios del Poder Ejecutivo del Estado Libre y Soberano de Morelos</w:t>
      </w:r>
      <w:r w:rsidR="00C8096A">
        <w:rPr>
          <w:rFonts w:ascii="Tahoma" w:hAnsi="Tahoma" w:cs="Tahoma"/>
          <w:szCs w:val="22"/>
        </w:rPr>
        <w:t>.-------------------------------------------------------------------------</w:t>
      </w:r>
    </w:p>
    <w:p w14:paraId="1FE30F5F" w14:textId="472BE9A7" w:rsidR="000A4B68" w:rsidRPr="000648AE" w:rsidRDefault="000A4B68" w:rsidP="000A4B68">
      <w:pPr>
        <w:jc w:val="both"/>
        <w:rPr>
          <w:rFonts w:ascii="Tahoma" w:hAnsi="Tahoma"/>
        </w:rPr>
      </w:pPr>
      <w:r>
        <w:rPr>
          <w:rFonts w:ascii="Tahoma" w:hAnsi="Tahoma" w:cs="Tahoma"/>
          <w:b/>
          <w:snapToGrid w:val="0"/>
          <w:lang w:val="es-ES"/>
        </w:rPr>
        <w:t>P</w:t>
      </w:r>
      <w:r w:rsidR="00830293">
        <w:rPr>
          <w:rFonts w:ascii="Tahoma" w:hAnsi="Tahoma" w:cs="Tahoma"/>
          <w:b/>
          <w:snapToGrid w:val="0"/>
          <w:lang w:val="es-ES"/>
        </w:rPr>
        <w:t>UNTO CINCO</w:t>
      </w:r>
      <w:r>
        <w:rPr>
          <w:rFonts w:ascii="Tahoma" w:hAnsi="Tahoma" w:cs="Tahoma"/>
          <w:b/>
          <w:snapToGrid w:val="0"/>
          <w:lang w:val="es-ES"/>
        </w:rPr>
        <w:t>.-</w:t>
      </w:r>
      <w:r w:rsidRPr="00633FBB">
        <w:rPr>
          <w:rFonts w:ascii="Tahoma" w:hAnsi="Tahoma" w:cs="Tahoma"/>
          <w:b/>
          <w:snapToGrid w:val="0"/>
          <w:lang w:val="es-ES"/>
        </w:rPr>
        <w:t xml:space="preserve"> </w:t>
      </w:r>
      <w:r>
        <w:rPr>
          <w:rFonts w:ascii="Tahoma" w:hAnsi="Tahoma" w:cs="Tahoma"/>
          <w:snapToGrid w:val="0"/>
        </w:rPr>
        <w:t>Clausura de la s</w:t>
      </w:r>
      <w:r w:rsidRPr="00FF469E">
        <w:rPr>
          <w:rFonts w:ascii="Tahoma" w:hAnsi="Tahoma" w:cs="Tahoma"/>
          <w:snapToGrid w:val="0"/>
        </w:rPr>
        <w:t>esión.</w:t>
      </w:r>
      <w:r w:rsidR="00C37B9D">
        <w:rPr>
          <w:rFonts w:ascii="Tahoma" w:hAnsi="Tahoma" w:cs="Tahoma"/>
        </w:rPr>
        <w:t xml:space="preserve"> Siendo las </w:t>
      </w:r>
      <w:r w:rsidR="009E26D3">
        <w:rPr>
          <w:rFonts w:ascii="Tahoma" w:hAnsi="Tahoma" w:cs="Tahoma"/>
        </w:rPr>
        <w:t xml:space="preserve"> </w:t>
      </w:r>
      <w:r w:rsidR="00E466E7">
        <w:rPr>
          <w:rFonts w:ascii="Tahoma" w:hAnsi="Tahoma" w:cs="Tahoma"/>
        </w:rPr>
        <w:t>catorce horas</w:t>
      </w:r>
      <w:r w:rsidR="00725490">
        <w:rPr>
          <w:rFonts w:ascii="Tahoma" w:hAnsi="Tahoma" w:cs="Tahoma"/>
        </w:rPr>
        <w:t xml:space="preserve"> </w:t>
      </w:r>
      <w:r w:rsidRPr="00FF469E">
        <w:rPr>
          <w:rFonts w:ascii="Tahoma" w:hAnsi="Tahoma" w:cs="Tahoma"/>
        </w:rPr>
        <w:t xml:space="preserve">del día </w:t>
      </w:r>
      <w:r w:rsidR="00050C1C">
        <w:rPr>
          <w:rFonts w:ascii="Tahoma" w:hAnsi="Tahoma" w:cs="Tahoma"/>
        </w:rPr>
        <w:t xml:space="preserve">jueves </w:t>
      </w:r>
      <w:r w:rsidR="00830293">
        <w:rPr>
          <w:rFonts w:ascii="Tahoma" w:hAnsi="Tahoma" w:cs="Tahoma"/>
        </w:rPr>
        <w:t>doce de agosto</w:t>
      </w:r>
      <w:r>
        <w:rPr>
          <w:rFonts w:ascii="Tahoma" w:hAnsi="Tahoma" w:cs="Tahoma"/>
          <w:b/>
        </w:rPr>
        <w:t xml:space="preserve"> </w:t>
      </w:r>
      <w:r w:rsidRPr="00FF469E">
        <w:rPr>
          <w:rFonts w:ascii="Tahoma" w:hAnsi="Tahoma" w:cs="Tahoma"/>
        </w:rPr>
        <w:t>del añ</w:t>
      </w:r>
      <w:r w:rsidR="006F554C">
        <w:rPr>
          <w:rFonts w:ascii="Tahoma" w:hAnsi="Tahoma" w:cs="Tahoma"/>
        </w:rPr>
        <w:t xml:space="preserve">o dos mil  </w:t>
      </w:r>
      <w:r>
        <w:rPr>
          <w:rFonts w:ascii="Tahoma" w:hAnsi="Tahoma" w:cs="Tahoma"/>
        </w:rPr>
        <w:t>v</w:t>
      </w:r>
      <w:r w:rsidR="001D0AB8">
        <w:rPr>
          <w:rFonts w:ascii="Tahoma" w:hAnsi="Tahoma" w:cs="Tahoma"/>
        </w:rPr>
        <w:t xml:space="preserve">eintiuno, se clausura la </w:t>
      </w:r>
      <w:r w:rsidR="00830293">
        <w:rPr>
          <w:rFonts w:ascii="Tahoma" w:hAnsi="Tahoma" w:cs="Tahoma"/>
          <w:b/>
        </w:rPr>
        <w:t>Séptima</w:t>
      </w:r>
      <w:r w:rsidRPr="00852119">
        <w:rPr>
          <w:rFonts w:ascii="Tahoma" w:hAnsi="Tahoma" w:cs="Tahoma"/>
          <w:b/>
        </w:rPr>
        <w:t xml:space="preserve"> Sesión Extraordinaria</w:t>
      </w:r>
      <w:r w:rsidRPr="00FF469E">
        <w:rPr>
          <w:rFonts w:ascii="Tahoma" w:hAnsi="Tahoma" w:cs="Tahoma"/>
        </w:rPr>
        <w:t xml:space="preserve"> del año</w:t>
      </w:r>
      <w:r>
        <w:rPr>
          <w:rFonts w:ascii="Tahoma" w:hAnsi="Tahoma" w:cs="Tahoma"/>
        </w:rPr>
        <w:t xml:space="preserve"> 2021.</w:t>
      </w:r>
      <w:r>
        <w:rPr>
          <w:rFonts w:ascii="Tahoma" w:hAnsi="Tahoma" w:cs="Tahoma"/>
          <w:snapToGrid w:val="0"/>
        </w:rPr>
        <w:t xml:space="preserve"> Se levanta la presente acta, firmando al margen y al calce, para debida constancia legal de todos los que en ella intervinieron. </w:t>
      </w: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acta lo siguiente</w:t>
      </w:r>
      <w:r w:rsidRPr="007600F7">
        <w:rPr>
          <w:rFonts w:ascii="Tahoma" w:hAnsi="Tahoma"/>
        </w:rPr>
        <w:t>:</w:t>
      </w:r>
      <w:r>
        <w:rPr>
          <w:rFonts w:ascii="Tahoma" w:hAnsi="Tahoma"/>
        </w:rPr>
        <w:t xml:space="preserve"> ------------------------------------------------------------------------------------------------------------------------------------------</w:t>
      </w:r>
    </w:p>
    <w:p w14:paraId="1E93187F" w14:textId="0C1F7D82" w:rsidR="00442D87" w:rsidRPr="00B96FC6" w:rsidRDefault="00254731" w:rsidP="00442D87">
      <w:pPr>
        <w:tabs>
          <w:tab w:val="left" w:pos="993"/>
          <w:tab w:val="left" w:pos="2520"/>
        </w:tabs>
        <w:jc w:val="both"/>
        <w:rPr>
          <w:rFonts w:ascii="Tahoma" w:hAnsi="Tahoma" w:cs="Tahoma"/>
          <w:b/>
          <w:snapToGrid w:val="0"/>
        </w:rPr>
      </w:pPr>
      <w:r w:rsidRPr="00954363">
        <w:rPr>
          <w:rFonts w:ascii="Tahoma" w:eastAsia="Times New Roman" w:hAnsi="Tahoma" w:cs="Tahoma"/>
          <w:b/>
          <w:snapToGrid w:val="0"/>
        </w:rPr>
        <w:t>Integración:</w:t>
      </w:r>
      <w:r w:rsidRPr="00954363">
        <w:rPr>
          <w:rFonts w:ascii="Tahoma" w:eastAsia="Times New Roman" w:hAnsi="Tahoma" w:cs="Tahoma"/>
          <w:snapToGrid w:val="0"/>
        </w:rPr>
        <w:t xml:space="preserve"> </w:t>
      </w:r>
      <w:r w:rsidR="00830293">
        <w:rPr>
          <w:rFonts w:ascii="Tahoma" w:eastAsia="Times New Roman" w:hAnsi="Tahoma" w:cs="Tahoma"/>
          <w:b/>
          <w:snapToGrid w:val="0"/>
        </w:rPr>
        <w:t>SG</w:t>
      </w:r>
      <w:r w:rsidRPr="00954363">
        <w:rPr>
          <w:rFonts w:ascii="Tahoma" w:eastAsia="Times New Roman" w:hAnsi="Tahoma" w:cs="Tahoma"/>
          <w:b/>
          <w:snapToGrid w:val="0"/>
        </w:rPr>
        <w:t xml:space="preserve"> (Archivo Digital)</w:t>
      </w:r>
      <w:r w:rsidR="00954363">
        <w:rPr>
          <w:rFonts w:ascii="Tahoma" w:eastAsia="Times New Roman" w:hAnsi="Tahoma" w:cs="Tahoma"/>
          <w:b/>
          <w:snapToGrid w:val="0"/>
        </w:rPr>
        <w:t xml:space="preserve"> </w:t>
      </w:r>
      <w:r w:rsidR="00442D87" w:rsidRPr="00B96FC6">
        <w:rPr>
          <w:rFonts w:ascii="Tahoma" w:eastAsia="Times New Roman" w:hAnsi="Tahoma" w:cs="Tahoma"/>
          <w:snapToGrid w:val="0"/>
        </w:rPr>
        <w:t>1.-</w:t>
      </w:r>
      <w:r w:rsidR="00442D87" w:rsidRPr="00B96FC6">
        <w:rPr>
          <w:rFonts w:ascii="Tahoma" w:hAnsi="Tahoma" w:cs="Tahoma"/>
          <w:snapToGrid w:val="0"/>
        </w:rPr>
        <w:t xml:space="preserve"> Oficio número</w:t>
      </w:r>
      <w:r w:rsidR="00442D87">
        <w:rPr>
          <w:rFonts w:ascii="Tahoma" w:hAnsi="Tahoma" w:cs="Tahoma"/>
          <w:snapToGrid w:val="0"/>
        </w:rPr>
        <w:t xml:space="preserve"> SG/</w:t>
      </w:r>
      <w:proofErr w:type="spellStart"/>
      <w:r w:rsidR="00442D87">
        <w:rPr>
          <w:rFonts w:ascii="Tahoma" w:hAnsi="Tahoma" w:cs="Tahoma"/>
          <w:snapToGrid w:val="0"/>
        </w:rPr>
        <w:t>DGVOyG</w:t>
      </w:r>
      <w:proofErr w:type="spellEnd"/>
      <w:r w:rsidR="00442D87">
        <w:rPr>
          <w:rFonts w:ascii="Tahoma" w:hAnsi="Tahoma" w:cs="Tahoma"/>
          <w:snapToGrid w:val="0"/>
        </w:rPr>
        <w:t>/</w:t>
      </w:r>
      <w:proofErr w:type="spellStart"/>
      <w:r w:rsidR="00442D87">
        <w:rPr>
          <w:rFonts w:ascii="Tahoma" w:hAnsi="Tahoma" w:cs="Tahoma"/>
          <w:snapToGrid w:val="0"/>
        </w:rPr>
        <w:t>DRMyS</w:t>
      </w:r>
      <w:proofErr w:type="spellEnd"/>
      <w:r w:rsidR="00442D87" w:rsidRPr="00B96FC6">
        <w:rPr>
          <w:rFonts w:ascii="Tahoma" w:hAnsi="Tahoma" w:cs="Tahoma"/>
          <w:snapToGrid w:val="0"/>
        </w:rPr>
        <w:t>/</w:t>
      </w:r>
      <w:r w:rsidR="00442D87">
        <w:rPr>
          <w:rFonts w:ascii="Tahoma" w:hAnsi="Tahoma" w:cs="Tahoma"/>
          <w:snapToGrid w:val="0"/>
        </w:rPr>
        <w:t>1205/08/2021 de fecha 06 de agosto</w:t>
      </w:r>
      <w:r w:rsidR="00442D87" w:rsidRPr="00B96FC6">
        <w:rPr>
          <w:rFonts w:ascii="Tahoma" w:hAnsi="Tahoma" w:cs="Tahoma"/>
          <w:snapToGrid w:val="0"/>
        </w:rPr>
        <w:t xml:space="preserve"> de 2021. 2.- Oficio número </w:t>
      </w:r>
      <w:r w:rsidR="00442D87">
        <w:rPr>
          <w:rFonts w:ascii="Tahoma" w:hAnsi="Tahoma" w:cs="Tahoma"/>
          <w:snapToGrid w:val="0"/>
        </w:rPr>
        <w:t>SG/</w:t>
      </w:r>
      <w:proofErr w:type="spellStart"/>
      <w:r w:rsidR="00442D87">
        <w:rPr>
          <w:rFonts w:ascii="Tahoma" w:hAnsi="Tahoma" w:cs="Tahoma"/>
          <w:snapToGrid w:val="0"/>
        </w:rPr>
        <w:t>DGVOyG</w:t>
      </w:r>
      <w:proofErr w:type="spellEnd"/>
      <w:r w:rsidR="00442D87">
        <w:rPr>
          <w:rFonts w:ascii="Tahoma" w:hAnsi="Tahoma" w:cs="Tahoma"/>
          <w:snapToGrid w:val="0"/>
        </w:rPr>
        <w:t>/</w:t>
      </w:r>
      <w:proofErr w:type="spellStart"/>
      <w:r w:rsidR="00442D87">
        <w:rPr>
          <w:rFonts w:ascii="Tahoma" w:hAnsi="Tahoma" w:cs="Tahoma"/>
          <w:snapToGrid w:val="0"/>
        </w:rPr>
        <w:t>DRMyS</w:t>
      </w:r>
      <w:proofErr w:type="spellEnd"/>
      <w:r w:rsidR="00442D87" w:rsidRPr="00B96FC6">
        <w:rPr>
          <w:rFonts w:ascii="Tahoma" w:hAnsi="Tahoma" w:cs="Tahoma"/>
          <w:snapToGrid w:val="0"/>
        </w:rPr>
        <w:t>/</w:t>
      </w:r>
      <w:r w:rsidR="00442D87">
        <w:rPr>
          <w:rFonts w:ascii="Tahoma" w:hAnsi="Tahoma" w:cs="Tahoma"/>
          <w:snapToGrid w:val="0"/>
        </w:rPr>
        <w:t>1203/08/2021 de fecha 06 de agosto</w:t>
      </w:r>
      <w:r w:rsidR="00442D87" w:rsidRPr="00B96FC6">
        <w:rPr>
          <w:rFonts w:ascii="Tahoma" w:hAnsi="Tahoma" w:cs="Tahoma"/>
          <w:snapToGrid w:val="0"/>
        </w:rPr>
        <w:t xml:space="preserve"> de 2021. 3.-</w:t>
      </w:r>
      <w:r w:rsidR="00442D87">
        <w:rPr>
          <w:rFonts w:ascii="Tahoma" w:hAnsi="Tahoma" w:cs="Tahoma"/>
          <w:snapToGrid w:val="0"/>
        </w:rPr>
        <w:t xml:space="preserve"> </w:t>
      </w:r>
      <w:r w:rsidR="00442D87" w:rsidRPr="00B96FC6">
        <w:rPr>
          <w:rFonts w:ascii="Tahoma" w:hAnsi="Tahoma" w:cs="Tahoma"/>
          <w:snapToGrid w:val="0"/>
        </w:rPr>
        <w:t>Oficio número</w:t>
      </w:r>
      <w:r w:rsidR="00442D87">
        <w:rPr>
          <w:rFonts w:ascii="Tahoma" w:hAnsi="Tahoma" w:cs="Tahoma"/>
          <w:snapToGrid w:val="0"/>
        </w:rPr>
        <w:t xml:space="preserve"> SG/DGRC/DGO</w:t>
      </w:r>
      <w:r w:rsidR="00442D87" w:rsidRPr="00B96FC6">
        <w:rPr>
          <w:rFonts w:ascii="Tahoma" w:hAnsi="Tahoma" w:cs="Tahoma"/>
          <w:snapToGrid w:val="0"/>
        </w:rPr>
        <w:t>/</w:t>
      </w:r>
      <w:r w:rsidR="00442D87">
        <w:rPr>
          <w:rFonts w:ascii="Tahoma" w:hAnsi="Tahoma" w:cs="Tahoma"/>
          <w:snapToGrid w:val="0"/>
        </w:rPr>
        <w:t>2138/2021 de fecha 05 de agosto</w:t>
      </w:r>
      <w:r w:rsidR="00442D87" w:rsidRPr="00B96FC6">
        <w:rPr>
          <w:rFonts w:ascii="Tahoma" w:hAnsi="Tahoma" w:cs="Tahoma"/>
          <w:snapToGrid w:val="0"/>
        </w:rPr>
        <w:t xml:space="preserve"> de 2021. 4.-</w:t>
      </w:r>
      <w:r w:rsidR="00442D87">
        <w:rPr>
          <w:rFonts w:ascii="Tahoma" w:hAnsi="Tahoma" w:cs="Tahoma"/>
          <w:snapToGrid w:val="0"/>
        </w:rPr>
        <w:t xml:space="preserve"> Anexo Técnico</w:t>
      </w:r>
      <w:r w:rsidR="00442D87" w:rsidRPr="00B96FC6">
        <w:rPr>
          <w:rFonts w:ascii="Tahoma" w:hAnsi="Tahoma" w:cs="Tahoma"/>
          <w:snapToGrid w:val="0"/>
        </w:rPr>
        <w:t>. 5.-</w:t>
      </w:r>
      <w:r w:rsidR="00442D87">
        <w:rPr>
          <w:rFonts w:ascii="Tahoma" w:hAnsi="Tahoma" w:cs="Tahoma"/>
          <w:snapToGrid w:val="0"/>
        </w:rPr>
        <w:t xml:space="preserve"> Ficha Técnica</w:t>
      </w:r>
      <w:r w:rsidR="00442D87" w:rsidRPr="00B96FC6">
        <w:rPr>
          <w:rFonts w:ascii="Tahoma" w:hAnsi="Tahoma" w:cs="Tahoma"/>
          <w:snapToGrid w:val="0"/>
        </w:rPr>
        <w:t xml:space="preserve">. 6.- </w:t>
      </w:r>
      <w:r w:rsidR="00442D87">
        <w:rPr>
          <w:rFonts w:ascii="Tahoma" w:hAnsi="Tahoma" w:cs="Tahoma"/>
          <w:snapToGrid w:val="0"/>
        </w:rPr>
        <w:t xml:space="preserve">Proyecto de bases </w:t>
      </w:r>
      <w:r w:rsidR="00442D87" w:rsidRPr="00B96FC6">
        <w:rPr>
          <w:rFonts w:ascii="Tahoma" w:hAnsi="Tahoma" w:cs="Tahoma"/>
          <w:snapToGrid w:val="0"/>
        </w:rPr>
        <w:t>7.-</w:t>
      </w:r>
      <w:r w:rsidR="00442D87">
        <w:rPr>
          <w:rFonts w:ascii="Tahoma" w:hAnsi="Tahoma" w:cs="Tahoma"/>
          <w:snapToGrid w:val="0"/>
        </w:rPr>
        <w:t xml:space="preserve"> Modelo de Contrato. 8.- Suficiencia especifica. 9.- Suficiencia global</w:t>
      </w:r>
      <w:r w:rsidR="00442D87" w:rsidRPr="00B96FC6">
        <w:rPr>
          <w:rFonts w:ascii="Tahoma" w:hAnsi="Tahoma" w:cs="Tahoma"/>
          <w:snapToGrid w:val="0"/>
        </w:rPr>
        <w:t>. 10.-</w:t>
      </w:r>
      <w:r w:rsidR="00442D87">
        <w:rPr>
          <w:rFonts w:ascii="Tahoma" w:hAnsi="Tahoma" w:cs="Tahoma"/>
          <w:snapToGrid w:val="0"/>
        </w:rPr>
        <w:t xml:space="preserve"> Pantalla SIGEF</w:t>
      </w:r>
      <w:r w:rsidR="00442D87" w:rsidRPr="00B96FC6">
        <w:rPr>
          <w:rFonts w:ascii="Tahoma" w:hAnsi="Tahoma" w:cs="Tahoma"/>
          <w:snapToGrid w:val="0"/>
        </w:rPr>
        <w:t>. 11.-</w:t>
      </w:r>
      <w:r w:rsidR="00442D87">
        <w:rPr>
          <w:rFonts w:ascii="Tahoma" w:hAnsi="Tahoma" w:cs="Tahoma"/>
          <w:snapToGrid w:val="0"/>
        </w:rPr>
        <w:t>Dictamen de no viabilidad</w:t>
      </w:r>
      <w:r w:rsidR="00442D87" w:rsidRPr="00B96FC6">
        <w:rPr>
          <w:rFonts w:ascii="Tahoma" w:hAnsi="Tahoma" w:cs="Tahoma"/>
          <w:snapToGrid w:val="0"/>
        </w:rPr>
        <w:t xml:space="preserve">. 12.- Estudio de mercado. </w:t>
      </w:r>
      <w:r w:rsidR="00442D87">
        <w:rPr>
          <w:rFonts w:ascii="Tahoma" w:hAnsi="Tahoma" w:cs="Tahoma"/>
          <w:snapToGrid w:val="0"/>
        </w:rPr>
        <w:t>-----------------------------------------------------</w:t>
      </w:r>
    </w:p>
    <w:p w14:paraId="79EC023E" w14:textId="5E43B694" w:rsidR="00254731" w:rsidRPr="00954363" w:rsidRDefault="00254731" w:rsidP="00254731">
      <w:pPr>
        <w:tabs>
          <w:tab w:val="left" w:pos="993"/>
          <w:tab w:val="left" w:pos="2520"/>
        </w:tabs>
        <w:jc w:val="both"/>
        <w:rPr>
          <w:rFonts w:ascii="Tahoma" w:eastAsia="Times New Roman" w:hAnsi="Tahoma" w:cs="Tahoma"/>
          <w:b/>
          <w:snapToGrid w:val="0"/>
        </w:rPr>
      </w:pPr>
    </w:p>
    <w:p w14:paraId="7EE8A113" w14:textId="66A4E074" w:rsidR="00830293" w:rsidRPr="00954363" w:rsidRDefault="00254731" w:rsidP="00830293">
      <w:pPr>
        <w:keepNext/>
        <w:jc w:val="both"/>
        <w:outlineLvl w:val="5"/>
        <w:rPr>
          <w:rFonts w:ascii="Tahoma" w:hAnsi="Tahoma" w:cs="Tahoma"/>
          <w:snapToGrid w:val="0"/>
        </w:rPr>
      </w:pPr>
      <w:r w:rsidRPr="00954363">
        <w:rPr>
          <w:rFonts w:ascii="Tahoma" w:hAnsi="Tahoma" w:cs="Tahoma"/>
          <w:b/>
        </w:rPr>
        <w:t xml:space="preserve"> </w:t>
      </w:r>
    </w:p>
    <w:p w14:paraId="64206B36" w14:textId="77777777" w:rsidR="001D0AB8" w:rsidRDefault="001D0AB8" w:rsidP="000A4B68">
      <w:pPr>
        <w:jc w:val="both"/>
        <w:rPr>
          <w:rFonts w:ascii="Tahoma" w:hAnsi="Tahoma" w:cs="Tahoma"/>
          <w:snapToGrid w:val="0"/>
          <w:color w:val="FF0000"/>
        </w:rPr>
      </w:pPr>
    </w:p>
    <w:p w14:paraId="3BD2D413" w14:textId="77777777" w:rsidR="003B18D9" w:rsidRDefault="003B18D9" w:rsidP="000A4B68">
      <w:pPr>
        <w:jc w:val="both"/>
        <w:rPr>
          <w:rFonts w:ascii="Tahoma" w:hAnsi="Tahoma" w:cs="Tahoma"/>
          <w:snapToGrid w:val="0"/>
          <w:color w:val="FF0000"/>
        </w:rPr>
      </w:pPr>
    </w:p>
    <w:p w14:paraId="7D4EB8A7" w14:textId="77777777" w:rsidR="0095295A" w:rsidRPr="00DD7DA8" w:rsidRDefault="0095295A" w:rsidP="000A4B68">
      <w:pPr>
        <w:jc w:val="both"/>
        <w:rPr>
          <w:rFonts w:ascii="Tahoma" w:hAnsi="Tahoma" w:cs="Tahoma"/>
          <w:snapToGrid w:val="0"/>
          <w:color w:val="FF0000"/>
        </w:rPr>
      </w:pPr>
    </w:p>
    <w:p w14:paraId="3FFD9B7E" w14:textId="77777777" w:rsidR="000A4B68" w:rsidRPr="006D3531" w:rsidRDefault="000A4B68" w:rsidP="000A4B68">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7F42F627"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46EA3E03"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2359DF12"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del Estado</w:t>
      </w:r>
      <w:r>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49CF712F"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3635E208"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61C32D17" w14:textId="77777777" w:rsidR="00CF72F4" w:rsidRDefault="00CF72F4" w:rsidP="000A4B68">
      <w:pPr>
        <w:jc w:val="both"/>
        <w:rPr>
          <w:rFonts w:ascii="Tahoma" w:hAnsi="Tahoma" w:cs="Tahoma"/>
          <w:snapToGrid w:val="0"/>
          <w:color w:val="FFFFFF"/>
        </w:rPr>
      </w:pPr>
    </w:p>
    <w:p w14:paraId="0D515A7A" w14:textId="77777777" w:rsidR="000A4B68" w:rsidRDefault="000A4B68" w:rsidP="000A4B68">
      <w:pPr>
        <w:jc w:val="both"/>
        <w:rPr>
          <w:rFonts w:ascii="Tahoma" w:hAnsi="Tahoma" w:cs="Tahoma"/>
          <w:snapToGrid w:val="0"/>
          <w:color w:val="FFFFFF"/>
        </w:rPr>
      </w:pPr>
    </w:p>
    <w:p w14:paraId="0F689011" w14:textId="77777777" w:rsidR="006F554C" w:rsidRDefault="006F554C" w:rsidP="000A4B68">
      <w:pPr>
        <w:jc w:val="both"/>
        <w:rPr>
          <w:rFonts w:ascii="Tahoma" w:hAnsi="Tahoma" w:cs="Tahoma"/>
          <w:snapToGrid w:val="0"/>
          <w:color w:val="FFFFFF"/>
        </w:rPr>
      </w:pPr>
    </w:p>
    <w:p w14:paraId="2888CB5E" w14:textId="77777777" w:rsidR="00954363" w:rsidRDefault="00954363" w:rsidP="000A4B68">
      <w:pPr>
        <w:jc w:val="both"/>
        <w:rPr>
          <w:rFonts w:ascii="Tahoma" w:hAnsi="Tahoma" w:cs="Tahoma"/>
          <w:snapToGrid w:val="0"/>
          <w:color w:val="FFFFFF"/>
        </w:rPr>
      </w:pPr>
    </w:p>
    <w:p w14:paraId="7AAF7E3C" w14:textId="77777777" w:rsidR="006F554C" w:rsidRDefault="006F554C" w:rsidP="000A4B68">
      <w:pPr>
        <w:jc w:val="both"/>
        <w:rPr>
          <w:rFonts w:ascii="Tahoma" w:hAnsi="Tahoma" w:cs="Tahoma"/>
          <w:snapToGrid w:val="0"/>
          <w:color w:val="FFFFFF"/>
        </w:rPr>
      </w:pPr>
    </w:p>
    <w:p w14:paraId="22EEA207" w14:textId="77777777" w:rsidR="00954363" w:rsidRDefault="00954363" w:rsidP="000A4B68">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0A4B68" w14:paraId="658F59CF" w14:textId="77777777" w:rsidTr="001927C1">
        <w:trPr>
          <w:gridBefore w:val="1"/>
          <w:wBefore w:w="142" w:type="dxa"/>
        </w:trPr>
        <w:tc>
          <w:tcPr>
            <w:tcW w:w="4419" w:type="dxa"/>
            <w:gridSpan w:val="2"/>
          </w:tcPr>
          <w:p w14:paraId="69B089CD" w14:textId="77777777" w:rsidR="00F24A83" w:rsidRDefault="00F24A83" w:rsidP="001927C1">
            <w:pPr>
              <w:jc w:val="center"/>
              <w:rPr>
                <w:rFonts w:ascii="Tahoma" w:hAnsi="Tahoma" w:cs="Tahoma"/>
                <w:color w:val="000000" w:themeColor="text1"/>
              </w:rPr>
            </w:pPr>
          </w:p>
          <w:p w14:paraId="7A75FCEE" w14:textId="349E69F5" w:rsidR="00F24A83" w:rsidRDefault="00F24A83" w:rsidP="001927C1">
            <w:pPr>
              <w:jc w:val="center"/>
              <w:rPr>
                <w:rFonts w:ascii="Tahoma" w:hAnsi="Tahoma" w:cs="Tahoma"/>
                <w:color w:val="000000" w:themeColor="text1"/>
              </w:rPr>
            </w:pPr>
            <w:r>
              <w:rPr>
                <w:rFonts w:ascii="Tahoma" w:hAnsi="Tahoma" w:cs="Tahoma"/>
                <w:color w:val="000000" w:themeColor="text1"/>
              </w:rPr>
              <w:t>_______________________________</w:t>
            </w:r>
          </w:p>
          <w:p w14:paraId="380907E7" w14:textId="77777777" w:rsidR="000A4B68" w:rsidRDefault="000A4B68" w:rsidP="001927C1">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55D27A17" w14:textId="17E890BD" w:rsidR="003E0C40" w:rsidRPr="00DE0CC1" w:rsidRDefault="000A4B68" w:rsidP="00DE0CC1">
            <w:pPr>
              <w:jc w:val="center"/>
              <w:rPr>
                <w:rFonts w:ascii="Tahoma" w:hAnsi="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 para el Control de Adquisiciones Enajenaciones, Arrendamientos y Servicios del Poder Ejecutivo del Estado de Morelos</w:t>
            </w:r>
            <w:r>
              <w:rPr>
                <w:rFonts w:ascii="Tahoma" w:hAnsi="Tahoma" w:cs="Tahoma"/>
                <w:color w:val="000000" w:themeColor="text1"/>
                <w:lang w:val="es-ES"/>
              </w:rPr>
              <w:t>.</w:t>
            </w:r>
          </w:p>
          <w:p w14:paraId="74959707" w14:textId="77777777" w:rsidR="00647F8C" w:rsidRDefault="00647F8C" w:rsidP="001927C1">
            <w:pPr>
              <w:rPr>
                <w:rFonts w:ascii="Tahoma" w:hAnsi="Tahoma"/>
              </w:rPr>
            </w:pPr>
            <w:bookmarkStart w:id="0" w:name="_GoBack"/>
            <w:bookmarkEnd w:id="0"/>
          </w:p>
          <w:p w14:paraId="29CFDB75" w14:textId="77777777" w:rsidR="00647F8C" w:rsidRDefault="00647F8C" w:rsidP="001927C1">
            <w:pPr>
              <w:rPr>
                <w:rFonts w:ascii="Tahoma" w:hAnsi="Tahoma"/>
              </w:rPr>
            </w:pPr>
          </w:p>
          <w:p w14:paraId="2622F158" w14:textId="77777777" w:rsidR="00647F8C" w:rsidRDefault="00647F8C" w:rsidP="001927C1">
            <w:pPr>
              <w:rPr>
                <w:rFonts w:ascii="Tahoma" w:hAnsi="Tahoma"/>
              </w:rPr>
            </w:pPr>
          </w:p>
          <w:p w14:paraId="005430EA" w14:textId="77777777" w:rsidR="00647F8C" w:rsidRPr="006F3A7D" w:rsidRDefault="00647F8C" w:rsidP="001927C1">
            <w:pPr>
              <w:rPr>
                <w:rFonts w:ascii="Tahoma" w:hAnsi="Tahoma"/>
              </w:rPr>
            </w:pPr>
          </w:p>
        </w:tc>
        <w:tc>
          <w:tcPr>
            <w:tcW w:w="5079" w:type="dxa"/>
            <w:gridSpan w:val="2"/>
          </w:tcPr>
          <w:p w14:paraId="34A35EBB" w14:textId="77777777" w:rsidR="00F24A83" w:rsidRDefault="00F24A83" w:rsidP="001927C1">
            <w:pPr>
              <w:jc w:val="center"/>
              <w:rPr>
                <w:rFonts w:ascii="Tahoma" w:hAnsi="Tahoma" w:cs="Tahoma"/>
                <w:bCs/>
                <w:color w:val="000000"/>
              </w:rPr>
            </w:pPr>
          </w:p>
          <w:p w14:paraId="1B751DDD" w14:textId="3C539E2B" w:rsidR="00F24A83" w:rsidRDefault="00F24A83" w:rsidP="001927C1">
            <w:pPr>
              <w:jc w:val="center"/>
              <w:rPr>
                <w:rFonts w:ascii="Tahoma" w:hAnsi="Tahoma" w:cs="Tahoma"/>
                <w:bCs/>
                <w:color w:val="000000"/>
              </w:rPr>
            </w:pPr>
            <w:r>
              <w:rPr>
                <w:rFonts w:ascii="Tahoma" w:hAnsi="Tahoma" w:cs="Tahoma"/>
                <w:bCs/>
                <w:color w:val="000000"/>
              </w:rPr>
              <w:t>________________________________</w:t>
            </w:r>
          </w:p>
          <w:p w14:paraId="1BF1AE1E" w14:textId="77777777" w:rsidR="00195E45" w:rsidRDefault="00195E45" w:rsidP="001927C1">
            <w:pPr>
              <w:jc w:val="center"/>
              <w:rPr>
                <w:rFonts w:ascii="Tahoma" w:hAnsi="Tahoma" w:cs="Tahoma"/>
                <w:color w:val="000000"/>
              </w:rPr>
            </w:pPr>
            <w:r w:rsidRPr="00195E45">
              <w:rPr>
                <w:rFonts w:ascii="Tahoma" w:hAnsi="Tahoma" w:cs="Tahoma"/>
                <w:bCs/>
                <w:color w:val="000000"/>
              </w:rPr>
              <w:t xml:space="preserve">Saúl </w:t>
            </w:r>
            <w:proofErr w:type="spellStart"/>
            <w:r w:rsidRPr="00195E45">
              <w:rPr>
                <w:rFonts w:ascii="Tahoma" w:hAnsi="Tahoma" w:cs="Tahoma"/>
                <w:bCs/>
                <w:color w:val="000000"/>
              </w:rPr>
              <w:t>Chavelas</w:t>
            </w:r>
            <w:proofErr w:type="spellEnd"/>
            <w:r w:rsidRPr="00195E45">
              <w:rPr>
                <w:rFonts w:ascii="Tahoma" w:hAnsi="Tahoma" w:cs="Tahoma"/>
                <w:bCs/>
                <w:color w:val="000000"/>
              </w:rPr>
              <w:t xml:space="preserve"> Bahena</w:t>
            </w:r>
            <w:r>
              <w:rPr>
                <w:rFonts w:ascii="Tahoma" w:hAnsi="Tahoma" w:cs="Tahoma"/>
                <w:color w:val="000000"/>
              </w:rPr>
              <w:t xml:space="preserve">, </w:t>
            </w:r>
          </w:p>
          <w:p w14:paraId="1AE1D38D" w14:textId="5E16F8A5" w:rsidR="00195E45" w:rsidRDefault="00195E45" w:rsidP="001927C1">
            <w:pPr>
              <w:jc w:val="center"/>
              <w:rPr>
                <w:rFonts w:ascii="Tahoma" w:hAnsi="Tahoma" w:cs="Tahoma"/>
                <w:color w:val="000000"/>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 xml:space="preserve">ría de Administración. </w:t>
            </w:r>
          </w:p>
          <w:p w14:paraId="7DA18791" w14:textId="77777777" w:rsidR="000A4B68" w:rsidRDefault="000A4B68" w:rsidP="001927C1">
            <w:pPr>
              <w:jc w:val="center"/>
              <w:rPr>
                <w:rFonts w:ascii="Tahoma" w:hAnsi="Tahoma"/>
              </w:rPr>
            </w:pPr>
            <w:r>
              <w:rPr>
                <w:rFonts w:ascii="Tahoma" w:hAnsi="Tahoma" w:cs="Tahoma"/>
                <w:color w:val="000000"/>
              </w:rPr>
              <w:t>Vocal.</w:t>
            </w:r>
          </w:p>
          <w:p w14:paraId="38DABBFD" w14:textId="77777777" w:rsidR="000A4B68" w:rsidRDefault="000A4B68" w:rsidP="001927C1">
            <w:pPr>
              <w:jc w:val="center"/>
              <w:rPr>
                <w:rFonts w:ascii="Tahoma" w:hAnsi="Tahoma" w:cs="Tahoma"/>
                <w:color w:val="000000"/>
              </w:rPr>
            </w:pPr>
          </w:p>
          <w:p w14:paraId="3A6AAB8F" w14:textId="77777777" w:rsidR="000A4B68" w:rsidRDefault="000A4B68" w:rsidP="001927C1">
            <w:pPr>
              <w:jc w:val="center"/>
              <w:rPr>
                <w:rFonts w:ascii="Tahoma" w:hAnsi="Tahoma" w:cs="Tahoma"/>
                <w:color w:val="000000"/>
              </w:rPr>
            </w:pPr>
          </w:p>
          <w:p w14:paraId="29444DD7" w14:textId="77777777" w:rsidR="000A4B68" w:rsidRDefault="000A4B68" w:rsidP="001927C1">
            <w:pPr>
              <w:jc w:val="center"/>
              <w:rPr>
                <w:rFonts w:ascii="Tahoma" w:hAnsi="Tahoma" w:cs="Tahoma"/>
                <w:color w:val="000000"/>
              </w:rPr>
            </w:pPr>
          </w:p>
          <w:p w14:paraId="3C6AF01F" w14:textId="77777777" w:rsidR="000A4B68" w:rsidRDefault="000A4B68" w:rsidP="001927C1">
            <w:pPr>
              <w:jc w:val="both"/>
              <w:rPr>
                <w:rFonts w:ascii="Tahoma" w:hAnsi="Tahoma" w:cs="Tahoma"/>
              </w:rPr>
            </w:pPr>
          </w:p>
          <w:p w14:paraId="7B0ABA05" w14:textId="77777777" w:rsidR="000A4B68" w:rsidRPr="001E5FB1" w:rsidRDefault="000A4B68" w:rsidP="001927C1">
            <w:pPr>
              <w:jc w:val="both"/>
              <w:rPr>
                <w:rFonts w:ascii="Tahoma" w:hAnsi="Tahoma" w:cs="Tahoma"/>
              </w:rPr>
            </w:pPr>
          </w:p>
        </w:tc>
      </w:tr>
      <w:tr w:rsidR="000A4B68" w14:paraId="5214490C" w14:textId="77777777" w:rsidTr="001927C1">
        <w:trPr>
          <w:trHeight w:val="1956"/>
        </w:trPr>
        <w:tc>
          <w:tcPr>
            <w:tcW w:w="4820" w:type="dxa"/>
            <w:gridSpan w:val="4"/>
          </w:tcPr>
          <w:p w14:paraId="47754E1D" w14:textId="77777777" w:rsidR="000A4B68" w:rsidRPr="008E7466" w:rsidRDefault="000A4B68" w:rsidP="001927C1">
            <w:pPr>
              <w:jc w:val="center"/>
              <w:rPr>
                <w:rFonts w:ascii="Tahoma" w:hAnsi="Tahoma"/>
                <w:color w:val="000000" w:themeColor="text1"/>
              </w:rPr>
            </w:pPr>
            <w:r w:rsidRPr="008E7466">
              <w:rPr>
                <w:rFonts w:ascii="Tahoma" w:hAnsi="Tahoma"/>
                <w:color w:val="000000" w:themeColor="text1"/>
              </w:rPr>
              <w:lastRenderedPageBreak/>
              <w:t>_________________________________</w:t>
            </w:r>
          </w:p>
          <w:p w14:paraId="7A42884C" w14:textId="77777777" w:rsidR="000A4B68" w:rsidRPr="00BB5441" w:rsidRDefault="000A4B68" w:rsidP="001927C1">
            <w:pPr>
              <w:jc w:val="center"/>
              <w:rPr>
                <w:rFonts w:ascii="Tahoma" w:hAnsi="Tahoma" w:cs="Tahoma"/>
                <w:color w:val="000000" w:themeColor="text1"/>
              </w:rPr>
            </w:pPr>
            <w:r w:rsidRPr="00BB5441">
              <w:rPr>
                <w:rFonts w:ascii="Tahoma" w:hAnsi="Tahoma" w:cs="Tahoma"/>
                <w:bCs/>
                <w:color w:val="000000" w:themeColor="text1"/>
              </w:rPr>
              <w:t>Antonio Hernández Marín</w:t>
            </w:r>
            <w:r w:rsidRPr="00BB5441">
              <w:rPr>
                <w:rFonts w:ascii="Tahoma" w:hAnsi="Tahoma" w:cs="Tahoma"/>
                <w:color w:val="000000" w:themeColor="text1"/>
              </w:rPr>
              <w:t xml:space="preserve"> </w:t>
            </w:r>
          </w:p>
          <w:p w14:paraId="6573BCAD" w14:textId="07968D15" w:rsidR="000A4B68" w:rsidRPr="00BB5441" w:rsidRDefault="000A4B68" w:rsidP="001927C1">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w:t>
            </w:r>
            <w:r w:rsidR="008F2C44">
              <w:rPr>
                <w:rFonts w:ascii="Tahoma" w:hAnsi="Tahoma" w:cs="Tahoma"/>
                <w:color w:val="000000" w:themeColor="text1"/>
              </w:rPr>
              <w:t>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43BB6D4A" w14:textId="77777777" w:rsidR="0095295A" w:rsidRDefault="000A4B68" w:rsidP="009E26D3">
            <w:pPr>
              <w:jc w:val="center"/>
              <w:rPr>
                <w:rFonts w:ascii="Tahoma" w:hAnsi="Tahoma" w:cs="Tahoma"/>
                <w:color w:val="000000" w:themeColor="text1"/>
              </w:rPr>
            </w:pPr>
            <w:r w:rsidRPr="00BB5441">
              <w:rPr>
                <w:rFonts w:ascii="Tahoma" w:hAnsi="Tahoma" w:cs="Tahoma"/>
                <w:color w:val="000000" w:themeColor="text1"/>
              </w:rPr>
              <w:t>Vocal.</w:t>
            </w:r>
          </w:p>
          <w:p w14:paraId="3FA78BD3" w14:textId="77777777" w:rsidR="001144B7" w:rsidRDefault="001144B7" w:rsidP="0089251C">
            <w:pPr>
              <w:rPr>
                <w:rFonts w:ascii="Tahoma" w:hAnsi="Tahoma"/>
                <w:color w:val="000000" w:themeColor="text1"/>
              </w:rPr>
            </w:pPr>
          </w:p>
          <w:p w14:paraId="25918EA4" w14:textId="77777777" w:rsidR="00647F8C" w:rsidRDefault="00647F8C" w:rsidP="0089251C">
            <w:pPr>
              <w:rPr>
                <w:rFonts w:ascii="Tahoma" w:hAnsi="Tahoma"/>
                <w:color w:val="000000" w:themeColor="text1"/>
              </w:rPr>
            </w:pPr>
          </w:p>
          <w:p w14:paraId="19AC008F" w14:textId="77777777" w:rsidR="001144B7" w:rsidRPr="008E7466" w:rsidRDefault="001144B7" w:rsidP="001144B7">
            <w:pPr>
              <w:pStyle w:val="Piedepgina"/>
              <w:jc w:val="center"/>
              <w:rPr>
                <w:rFonts w:ascii="Tahoma" w:hAnsi="Tahoma"/>
                <w:b/>
                <w:color w:val="000000" w:themeColor="text1"/>
              </w:rPr>
            </w:pPr>
            <w:r w:rsidRPr="008E7466">
              <w:rPr>
                <w:rFonts w:ascii="Tahoma" w:hAnsi="Tahoma"/>
                <w:b/>
                <w:color w:val="000000" w:themeColor="text1"/>
              </w:rPr>
              <w:t>Con Voz:</w:t>
            </w:r>
          </w:p>
          <w:p w14:paraId="769E3ECB" w14:textId="77777777" w:rsidR="001144B7" w:rsidRPr="00DD7DA8" w:rsidRDefault="001144B7" w:rsidP="001144B7">
            <w:pPr>
              <w:pStyle w:val="Piedepgina"/>
              <w:jc w:val="both"/>
              <w:rPr>
                <w:rFonts w:ascii="Tahoma" w:hAnsi="Tahoma"/>
                <w:b/>
                <w:color w:val="FF0000"/>
              </w:rPr>
            </w:pPr>
          </w:p>
          <w:p w14:paraId="2FDBF193" w14:textId="77777777" w:rsidR="001144B7" w:rsidRDefault="001144B7" w:rsidP="001144B7">
            <w:pPr>
              <w:pStyle w:val="Piedepgina"/>
              <w:jc w:val="both"/>
              <w:rPr>
                <w:rFonts w:ascii="Tahoma" w:hAnsi="Tahoma"/>
                <w:b/>
                <w:color w:val="FF0000"/>
              </w:rPr>
            </w:pPr>
          </w:p>
          <w:p w14:paraId="5C1A02F7" w14:textId="77777777" w:rsidR="00647F8C" w:rsidRPr="00DD7DA8" w:rsidRDefault="00647F8C" w:rsidP="001144B7">
            <w:pPr>
              <w:pStyle w:val="Piedepgina"/>
              <w:jc w:val="both"/>
              <w:rPr>
                <w:rFonts w:ascii="Tahoma" w:hAnsi="Tahoma"/>
                <w:b/>
                <w:color w:val="FF0000"/>
              </w:rPr>
            </w:pPr>
          </w:p>
          <w:p w14:paraId="23CF69BF" w14:textId="77777777" w:rsidR="001144B7" w:rsidRPr="00DD7DA8" w:rsidRDefault="001144B7" w:rsidP="001144B7">
            <w:pPr>
              <w:pStyle w:val="Piedepgina"/>
              <w:jc w:val="both"/>
              <w:rPr>
                <w:rFonts w:ascii="Tahoma" w:hAnsi="Tahoma"/>
                <w:b/>
                <w:color w:val="FF0000"/>
              </w:rPr>
            </w:pPr>
          </w:p>
          <w:p w14:paraId="671899F4" w14:textId="77777777" w:rsidR="001144B7" w:rsidRPr="008E7466" w:rsidRDefault="001144B7" w:rsidP="001144B7">
            <w:pPr>
              <w:pStyle w:val="Piedepgina"/>
              <w:jc w:val="center"/>
              <w:rPr>
                <w:rFonts w:ascii="Tahoma" w:hAnsi="Tahoma"/>
                <w:color w:val="000000" w:themeColor="text1"/>
              </w:rPr>
            </w:pPr>
            <w:r w:rsidRPr="008E7466">
              <w:rPr>
                <w:rFonts w:ascii="Tahoma" w:hAnsi="Tahoma"/>
                <w:color w:val="000000" w:themeColor="text1"/>
              </w:rPr>
              <w:t>___________________________</w:t>
            </w:r>
            <w:r>
              <w:rPr>
                <w:rFonts w:ascii="Tahoma" w:hAnsi="Tahoma"/>
                <w:color w:val="000000" w:themeColor="text1"/>
              </w:rPr>
              <w:t>_____</w:t>
            </w:r>
          </w:p>
          <w:p w14:paraId="35D7101D" w14:textId="77777777" w:rsidR="001144B7" w:rsidRDefault="001144B7" w:rsidP="001144B7">
            <w:pPr>
              <w:jc w:val="center"/>
              <w:rPr>
                <w:rFonts w:ascii="Tahoma" w:hAnsi="Tahoma" w:cs="Tahoma"/>
                <w:color w:val="000000" w:themeColor="text1"/>
              </w:rPr>
            </w:pPr>
            <w:r w:rsidRPr="00F24A83">
              <w:rPr>
                <w:rFonts w:ascii="Tahoma" w:hAnsi="Tahoma"/>
                <w:bCs/>
                <w:color w:val="000000" w:themeColor="text1"/>
              </w:rPr>
              <w:t xml:space="preserve">Georgina Esther Tenorio Menéndez </w:t>
            </w:r>
            <w:r w:rsidRPr="006261CF">
              <w:rPr>
                <w:rFonts w:ascii="Tahoma" w:hAnsi="Tahoma" w:cs="Tahoma"/>
                <w:color w:val="000000" w:themeColor="text1"/>
              </w:rPr>
              <w:t>Dire</w:t>
            </w:r>
            <w:r>
              <w:rPr>
                <w:rFonts w:ascii="Tahoma" w:hAnsi="Tahoma" w:cs="Tahoma"/>
                <w:color w:val="000000" w:themeColor="text1"/>
              </w:rPr>
              <w:t xml:space="preserve">ctora General de Consultoría de </w:t>
            </w:r>
            <w:r w:rsidRPr="006261CF">
              <w:rPr>
                <w:rFonts w:ascii="Tahoma" w:hAnsi="Tahoma" w:cs="Tahoma"/>
                <w:color w:val="000000" w:themeColor="text1"/>
              </w:rPr>
              <w:t>Asuntos Administrativos</w:t>
            </w:r>
            <w:r>
              <w:rPr>
                <w:rFonts w:ascii="Tahoma" w:hAnsi="Tahoma" w:cs="Tahoma"/>
                <w:color w:val="000000" w:themeColor="text1"/>
              </w:rPr>
              <w:t xml:space="preserve"> de la Consejería Jurídica, en su carácter de  representante designada por la</w:t>
            </w:r>
            <w:r w:rsidRPr="006261CF">
              <w:rPr>
                <w:rFonts w:ascii="Tahoma" w:hAnsi="Tahoma" w:cs="Tahoma"/>
                <w:color w:val="000000" w:themeColor="text1"/>
              </w:rPr>
              <w:t xml:space="preserve"> Consejería Jurídic</w:t>
            </w:r>
            <w:r>
              <w:rPr>
                <w:rFonts w:ascii="Tahoma" w:hAnsi="Tahoma" w:cs="Tahoma"/>
                <w:color w:val="000000" w:themeColor="text1"/>
              </w:rPr>
              <w:t>a</w:t>
            </w:r>
          </w:p>
          <w:p w14:paraId="2C3F3426" w14:textId="169206A6" w:rsidR="001144B7" w:rsidRPr="009E26D3" w:rsidRDefault="001144B7" w:rsidP="001144B7">
            <w:pPr>
              <w:jc w:val="center"/>
              <w:rPr>
                <w:rFonts w:ascii="Tahoma" w:hAnsi="Tahoma"/>
                <w:color w:val="000000" w:themeColor="text1"/>
              </w:rPr>
            </w:pPr>
            <w:r>
              <w:rPr>
                <w:rFonts w:ascii="Tahoma" w:hAnsi="Tahoma" w:cs="Tahoma"/>
                <w:color w:val="000000" w:themeColor="text1"/>
              </w:rPr>
              <w:t>Invitada Permanente.</w:t>
            </w:r>
          </w:p>
        </w:tc>
        <w:tc>
          <w:tcPr>
            <w:tcW w:w="4820" w:type="dxa"/>
          </w:tcPr>
          <w:p w14:paraId="06E2183F" w14:textId="77777777" w:rsidR="001D0AB8" w:rsidRDefault="001D0AB8" w:rsidP="001D0AB8">
            <w:pPr>
              <w:jc w:val="center"/>
              <w:rPr>
                <w:rFonts w:ascii="Tahoma" w:hAnsi="Tahoma"/>
              </w:rPr>
            </w:pPr>
            <w:r w:rsidRPr="006F3A7D">
              <w:rPr>
                <w:rFonts w:ascii="Tahoma" w:hAnsi="Tahoma"/>
              </w:rPr>
              <w:t>_____________________________</w:t>
            </w:r>
          </w:p>
          <w:p w14:paraId="2AC8DC97" w14:textId="77777777" w:rsidR="001D0AB8" w:rsidRPr="00BB5441" w:rsidRDefault="001D0AB8" w:rsidP="001D0AB8">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6C34D11" w14:textId="77777777" w:rsidR="001D0AB8" w:rsidRPr="00BB5441" w:rsidRDefault="001D0AB8" w:rsidP="001D0AB8">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3D707891" w14:textId="77777777" w:rsidR="001D0AB8" w:rsidRPr="00BB5441" w:rsidRDefault="001D0AB8" w:rsidP="001D0AB8">
            <w:pPr>
              <w:jc w:val="center"/>
              <w:rPr>
                <w:rFonts w:ascii="Tahoma" w:hAnsi="Tahoma"/>
                <w:color w:val="000000" w:themeColor="text1"/>
              </w:rPr>
            </w:pPr>
            <w:r w:rsidRPr="00BB5441">
              <w:rPr>
                <w:rFonts w:ascii="Tahoma" w:hAnsi="Tahoma" w:cs="Tahoma"/>
                <w:color w:val="000000" w:themeColor="text1"/>
              </w:rPr>
              <w:t>Vocal.</w:t>
            </w:r>
          </w:p>
          <w:p w14:paraId="129DB084" w14:textId="3108FD93" w:rsidR="000A4B68" w:rsidRDefault="000A4B68" w:rsidP="001927C1">
            <w:pPr>
              <w:jc w:val="center"/>
              <w:rPr>
                <w:rFonts w:ascii="Tahoma" w:hAnsi="Tahoma"/>
                <w:color w:val="000000" w:themeColor="text1"/>
              </w:rPr>
            </w:pPr>
          </w:p>
          <w:p w14:paraId="0CE4E128" w14:textId="77777777" w:rsidR="001F0AB0" w:rsidRDefault="001F0AB0" w:rsidP="001927C1">
            <w:pPr>
              <w:jc w:val="center"/>
              <w:rPr>
                <w:rFonts w:ascii="Tahoma" w:hAnsi="Tahoma"/>
                <w:color w:val="000000" w:themeColor="text1"/>
              </w:rPr>
            </w:pPr>
          </w:p>
          <w:p w14:paraId="439E8051" w14:textId="77777777" w:rsidR="001F0AB0" w:rsidRDefault="001F0AB0" w:rsidP="001927C1">
            <w:pPr>
              <w:jc w:val="center"/>
              <w:rPr>
                <w:rFonts w:ascii="Tahoma" w:hAnsi="Tahoma"/>
                <w:color w:val="000000" w:themeColor="text1"/>
              </w:rPr>
            </w:pPr>
          </w:p>
          <w:p w14:paraId="561D3E43" w14:textId="77777777" w:rsidR="000A4B68" w:rsidRPr="00DD7DA8" w:rsidRDefault="000A4B68" w:rsidP="001927C1">
            <w:pPr>
              <w:jc w:val="both"/>
              <w:rPr>
                <w:rFonts w:ascii="Tahoma" w:hAnsi="Tahoma"/>
                <w:color w:val="FF0000"/>
              </w:rPr>
            </w:pPr>
          </w:p>
          <w:p w14:paraId="3AEA859A" w14:textId="77777777" w:rsidR="000A4B68" w:rsidRPr="00DD7DA8" w:rsidRDefault="000A4B68" w:rsidP="001927C1">
            <w:pPr>
              <w:jc w:val="both"/>
              <w:rPr>
                <w:rFonts w:ascii="Tahoma" w:hAnsi="Tahoma" w:cs="Tahoma"/>
                <w:color w:val="FF0000"/>
              </w:rPr>
            </w:pPr>
          </w:p>
        </w:tc>
      </w:tr>
      <w:tr w:rsidR="000A4B68" w14:paraId="5360EFDC" w14:textId="77777777" w:rsidTr="001927C1">
        <w:trPr>
          <w:gridBefore w:val="1"/>
          <w:wBefore w:w="142" w:type="dxa"/>
          <w:trHeight w:val="3489"/>
        </w:trPr>
        <w:tc>
          <w:tcPr>
            <w:tcW w:w="4395" w:type="dxa"/>
          </w:tcPr>
          <w:p w14:paraId="0D86DE05" w14:textId="77777777" w:rsidR="001144B7" w:rsidRDefault="001144B7" w:rsidP="006F554C">
            <w:pPr>
              <w:ind w:right="-422"/>
              <w:rPr>
                <w:rFonts w:ascii="Tahoma" w:hAnsi="Tahoma"/>
                <w:b/>
                <w:color w:val="000000" w:themeColor="text1"/>
              </w:rPr>
            </w:pPr>
          </w:p>
          <w:p w14:paraId="6CF0B251" w14:textId="77777777" w:rsidR="00647F8C" w:rsidRDefault="00647F8C" w:rsidP="006F554C">
            <w:pPr>
              <w:ind w:right="-422"/>
              <w:rPr>
                <w:rFonts w:ascii="Tahoma" w:hAnsi="Tahoma"/>
                <w:b/>
                <w:color w:val="000000" w:themeColor="text1"/>
              </w:rPr>
            </w:pPr>
          </w:p>
          <w:p w14:paraId="50983F43" w14:textId="77777777" w:rsidR="00FF5397" w:rsidRDefault="00FF5397" w:rsidP="006F554C">
            <w:pPr>
              <w:ind w:right="-422"/>
              <w:rPr>
                <w:rFonts w:ascii="Tahoma" w:hAnsi="Tahoma"/>
                <w:b/>
                <w:color w:val="000000" w:themeColor="text1"/>
              </w:rPr>
            </w:pPr>
          </w:p>
          <w:p w14:paraId="6F4344F9" w14:textId="77777777" w:rsidR="000A4B68" w:rsidRPr="008E7466" w:rsidRDefault="000A4B68" w:rsidP="001927C1">
            <w:pPr>
              <w:ind w:right="-422"/>
              <w:jc w:val="center"/>
              <w:rPr>
                <w:rFonts w:ascii="Tahoma" w:hAnsi="Tahoma"/>
                <w:b/>
                <w:color w:val="000000" w:themeColor="text1"/>
              </w:rPr>
            </w:pPr>
            <w:r>
              <w:rPr>
                <w:rFonts w:ascii="Tahoma" w:hAnsi="Tahoma"/>
                <w:b/>
                <w:color w:val="000000" w:themeColor="text1"/>
              </w:rPr>
              <w:t>Vocal c</w:t>
            </w:r>
            <w:r w:rsidRPr="008E7466">
              <w:rPr>
                <w:rFonts w:ascii="Tahoma" w:hAnsi="Tahoma"/>
                <w:b/>
                <w:color w:val="000000" w:themeColor="text1"/>
              </w:rPr>
              <w:t xml:space="preserve">on voz y voto  </w:t>
            </w:r>
            <w:r>
              <w:rPr>
                <w:rFonts w:ascii="Tahoma" w:hAnsi="Tahoma"/>
                <w:b/>
                <w:color w:val="000000" w:themeColor="text1"/>
              </w:rPr>
              <w:t>(Ár</w:t>
            </w:r>
            <w:r w:rsidRPr="008E7466">
              <w:rPr>
                <w:rFonts w:ascii="Tahoma" w:hAnsi="Tahoma"/>
                <w:b/>
                <w:color w:val="000000" w:themeColor="text1"/>
              </w:rPr>
              <w:t>ea</w:t>
            </w:r>
          </w:p>
          <w:p w14:paraId="02B9E8B7" w14:textId="73061943" w:rsidR="000A4B68" w:rsidRPr="008E7466" w:rsidRDefault="003E0C40" w:rsidP="001927C1">
            <w:pPr>
              <w:ind w:right="-422"/>
              <w:jc w:val="center"/>
              <w:rPr>
                <w:rFonts w:ascii="Tahoma" w:hAnsi="Tahoma"/>
                <w:b/>
                <w:color w:val="000000" w:themeColor="text1"/>
              </w:rPr>
            </w:pPr>
            <w:r>
              <w:rPr>
                <w:rFonts w:ascii="Tahoma" w:hAnsi="Tahoma"/>
                <w:b/>
                <w:color w:val="000000" w:themeColor="text1"/>
              </w:rPr>
              <w:t xml:space="preserve">requirente </w:t>
            </w:r>
            <w:r w:rsidR="000A4B68">
              <w:rPr>
                <w:rFonts w:ascii="Tahoma" w:hAnsi="Tahoma"/>
                <w:b/>
                <w:color w:val="000000" w:themeColor="text1"/>
              </w:rPr>
              <w:t>)</w:t>
            </w:r>
          </w:p>
          <w:p w14:paraId="31216975" w14:textId="77777777" w:rsidR="000A4B68" w:rsidRDefault="000A4B68" w:rsidP="001927C1">
            <w:pPr>
              <w:rPr>
                <w:rFonts w:ascii="Tahoma" w:hAnsi="Tahoma" w:cs="Tahoma"/>
                <w:color w:val="FF0000"/>
              </w:rPr>
            </w:pPr>
          </w:p>
          <w:p w14:paraId="7BBFD629" w14:textId="77777777" w:rsidR="00FF5397" w:rsidRDefault="00FF5397" w:rsidP="001927C1">
            <w:pPr>
              <w:rPr>
                <w:rFonts w:ascii="Tahoma" w:hAnsi="Tahoma" w:cs="Tahoma"/>
                <w:color w:val="FF0000"/>
              </w:rPr>
            </w:pPr>
          </w:p>
          <w:p w14:paraId="0987E785" w14:textId="77777777" w:rsidR="00FF5397" w:rsidRPr="00DD7DA8" w:rsidRDefault="00FF5397" w:rsidP="001927C1">
            <w:pPr>
              <w:rPr>
                <w:rFonts w:ascii="Tahoma" w:hAnsi="Tahoma" w:cs="Tahoma"/>
                <w:color w:val="FF0000"/>
              </w:rPr>
            </w:pPr>
          </w:p>
          <w:p w14:paraId="556367BD" w14:textId="77777777" w:rsidR="000A4B68" w:rsidRPr="00DD7DA8" w:rsidRDefault="000A4B68" w:rsidP="001927C1">
            <w:pPr>
              <w:jc w:val="both"/>
              <w:rPr>
                <w:rFonts w:ascii="Tahoma" w:hAnsi="Tahoma" w:cs="Tahoma"/>
                <w:color w:val="FF0000"/>
              </w:rPr>
            </w:pPr>
          </w:p>
          <w:p w14:paraId="618F9087" w14:textId="77777777" w:rsidR="000A4B68" w:rsidRPr="008E7466" w:rsidRDefault="000A4B68" w:rsidP="001927C1">
            <w:pPr>
              <w:rPr>
                <w:rFonts w:ascii="Tahoma" w:hAnsi="Tahoma"/>
                <w:color w:val="000000" w:themeColor="text1"/>
              </w:rPr>
            </w:pPr>
            <w:r w:rsidRPr="008E7466">
              <w:rPr>
                <w:rFonts w:ascii="Tahoma" w:hAnsi="Tahoma"/>
                <w:color w:val="000000" w:themeColor="text1"/>
              </w:rPr>
              <w:t>_____________________________</w:t>
            </w:r>
            <w:r>
              <w:rPr>
                <w:rFonts w:ascii="Tahoma" w:hAnsi="Tahoma"/>
                <w:color w:val="000000" w:themeColor="text1"/>
              </w:rPr>
              <w:t>___</w:t>
            </w:r>
          </w:p>
          <w:p w14:paraId="5F2C7F6B" w14:textId="77777777" w:rsidR="00442D87" w:rsidRDefault="00442D87" w:rsidP="00195E45">
            <w:pPr>
              <w:jc w:val="center"/>
              <w:rPr>
                <w:rFonts w:ascii="Tahoma" w:hAnsi="Tahoma" w:cs="Tahoma"/>
                <w:b/>
                <w:color w:val="000000"/>
              </w:rPr>
            </w:pPr>
            <w:r w:rsidRPr="00442D87">
              <w:rPr>
                <w:rFonts w:ascii="Tahoma" w:hAnsi="Tahoma" w:cs="Tahoma"/>
                <w:color w:val="000000"/>
              </w:rPr>
              <w:t>José Luis Pérez Vázquez</w:t>
            </w:r>
            <w:r w:rsidRPr="001144B7">
              <w:rPr>
                <w:rFonts w:ascii="Tahoma" w:hAnsi="Tahoma" w:cs="Tahoma"/>
                <w:color w:val="000000"/>
              </w:rPr>
              <w:t>,</w:t>
            </w:r>
            <w:r>
              <w:rPr>
                <w:rFonts w:ascii="Tahoma" w:hAnsi="Tahoma" w:cs="Tahoma"/>
                <w:b/>
                <w:color w:val="000000"/>
              </w:rPr>
              <w:t xml:space="preserve"> </w:t>
            </w:r>
          </w:p>
          <w:p w14:paraId="25E9CEFE" w14:textId="49C8C94A" w:rsidR="001144B7" w:rsidRPr="00293B71" w:rsidRDefault="00442D87" w:rsidP="007C275E">
            <w:pPr>
              <w:jc w:val="center"/>
              <w:rPr>
                <w:rFonts w:ascii="Tahoma" w:hAnsi="Tahoma" w:cs="Tahoma"/>
                <w:color w:val="000000" w:themeColor="text1"/>
              </w:rPr>
            </w:pPr>
            <w:r w:rsidRPr="001144B7">
              <w:rPr>
                <w:rFonts w:ascii="Tahoma" w:hAnsi="Tahoma" w:cs="Tahoma"/>
                <w:color w:val="000000"/>
              </w:rPr>
              <w:t>Director de Modernización e Innovación</w:t>
            </w:r>
            <w:r>
              <w:rPr>
                <w:rFonts w:ascii="Tahoma" w:hAnsi="Tahoma" w:cs="Tahoma"/>
                <w:color w:val="000000"/>
              </w:rPr>
              <w:t xml:space="preserve"> </w:t>
            </w:r>
            <w:r w:rsidR="007C275E">
              <w:rPr>
                <w:rFonts w:ascii="Tahoma" w:hAnsi="Tahoma" w:cs="Tahoma"/>
                <w:color w:val="000000"/>
              </w:rPr>
              <w:t>de la Dirección General de Registro Civil de la  Secretaría de Gobierno.</w:t>
            </w:r>
          </w:p>
        </w:tc>
        <w:tc>
          <w:tcPr>
            <w:tcW w:w="5103" w:type="dxa"/>
            <w:gridSpan w:val="3"/>
          </w:tcPr>
          <w:p w14:paraId="15B6BFD1" w14:textId="77777777" w:rsidR="000A4B68" w:rsidRPr="00DD7DA8" w:rsidRDefault="000A4B68" w:rsidP="001927C1">
            <w:pPr>
              <w:rPr>
                <w:rFonts w:ascii="Tahoma" w:hAnsi="Tahoma" w:cs="Tahoma"/>
                <w:color w:val="FF0000"/>
              </w:rPr>
            </w:pPr>
          </w:p>
          <w:p w14:paraId="1EE96ABA" w14:textId="77777777" w:rsidR="000A4B68" w:rsidRPr="00DD7DA8" w:rsidRDefault="000A4B68" w:rsidP="001927C1">
            <w:pPr>
              <w:rPr>
                <w:rFonts w:ascii="Tahoma" w:hAnsi="Tahoma" w:cs="Tahoma"/>
                <w:color w:val="FF0000"/>
              </w:rPr>
            </w:pPr>
          </w:p>
          <w:p w14:paraId="7BB02514" w14:textId="77777777" w:rsidR="000A4B68" w:rsidRPr="00DD7DA8" w:rsidRDefault="000A4B68" w:rsidP="001927C1">
            <w:pPr>
              <w:rPr>
                <w:rFonts w:ascii="Tahoma" w:hAnsi="Tahoma" w:cs="Tahoma"/>
                <w:color w:val="FF0000"/>
              </w:rPr>
            </w:pPr>
          </w:p>
          <w:p w14:paraId="2F8B635B" w14:textId="77777777" w:rsidR="000A4B68" w:rsidRPr="00DD7DA8" w:rsidRDefault="000A4B68" w:rsidP="001927C1">
            <w:pPr>
              <w:jc w:val="both"/>
              <w:rPr>
                <w:rFonts w:ascii="Tahoma" w:hAnsi="Tahoma" w:cs="Tahoma"/>
                <w:color w:val="FF0000"/>
              </w:rPr>
            </w:pPr>
          </w:p>
          <w:p w14:paraId="116F73E7" w14:textId="77777777" w:rsidR="000A4B68" w:rsidRPr="00DD7DA8" w:rsidRDefault="000A4B68" w:rsidP="001927C1">
            <w:pPr>
              <w:jc w:val="both"/>
              <w:rPr>
                <w:rFonts w:ascii="Tahoma" w:hAnsi="Tahoma" w:cs="Tahoma"/>
                <w:color w:val="FF0000"/>
              </w:rPr>
            </w:pPr>
          </w:p>
          <w:p w14:paraId="7BBE1039" w14:textId="77777777" w:rsidR="000A4B68" w:rsidRPr="00DD7DA8" w:rsidRDefault="000A4B68" w:rsidP="001927C1">
            <w:pPr>
              <w:jc w:val="both"/>
              <w:rPr>
                <w:rFonts w:ascii="Tahoma" w:hAnsi="Tahoma" w:cs="Tahoma"/>
                <w:color w:val="FF0000"/>
              </w:rPr>
            </w:pPr>
            <w:r w:rsidRPr="00DD7DA8">
              <w:rPr>
                <w:rFonts w:ascii="Tahoma" w:hAnsi="Tahoma" w:cs="Tahoma"/>
                <w:color w:val="FF0000"/>
              </w:rPr>
              <w:t xml:space="preserve">   </w:t>
            </w:r>
          </w:p>
          <w:p w14:paraId="45815A76" w14:textId="77777777" w:rsidR="000A4B68" w:rsidRPr="008E7466" w:rsidRDefault="000A4B68" w:rsidP="001927C1">
            <w:pPr>
              <w:rPr>
                <w:rFonts w:ascii="Tahoma" w:hAnsi="Tahoma" w:cs="Tahoma"/>
                <w:color w:val="000000" w:themeColor="text1"/>
              </w:rPr>
            </w:pPr>
            <w:r w:rsidRPr="00DD7DA8">
              <w:rPr>
                <w:rFonts w:ascii="Tahoma" w:hAnsi="Tahoma"/>
                <w:color w:val="FF0000"/>
              </w:rPr>
              <w:t xml:space="preserve">     </w:t>
            </w:r>
          </w:p>
          <w:p w14:paraId="0E782F2C" w14:textId="77777777" w:rsidR="000A4B68" w:rsidRPr="00DD7DA8" w:rsidRDefault="000A4B68" w:rsidP="001927C1">
            <w:pPr>
              <w:rPr>
                <w:rFonts w:ascii="Tahoma" w:hAnsi="Tahoma"/>
                <w:color w:val="FF0000"/>
              </w:rPr>
            </w:pPr>
          </w:p>
          <w:p w14:paraId="33B65758" w14:textId="77777777" w:rsidR="000A4B68" w:rsidRPr="00DD7DA8" w:rsidRDefault="000A4B68" w:rsidP="001927C1">
            <w:pPr>
              <w:rPr>
                <w:rFonts w:ascii="Tahoma" w:hAnsi="Tahoma" w:cs="Tahoma"/>
                <w:color w:val="FF0000"/>
              </w:rPr>
            </w:pPr>
            <w:r w:rsidRPr="00DD7DA8">
              <w:rPr>
                <w:rFonts w:ascii="Tahoma" w:hAnsi="Tahoma"/>
                <w:color w:val="FF0000"/>
              </w:rPr>
              <w:t xml:space="preserve">       </w:t>
            </w:r>
          </w:p>
          <w:p w14:paraId="754192D2" w14:textId="77777777" w:rsidR="000A4B68" w:rsidRPr="00DD7DA8" w:rsidRDefault="000A4B68" w:rsidP="001927C1">
            <w:pPr>
              <w:rPr>
                <w:rFonts w:ascii="Tahoma" w:hAnsi="Tahoma"/>
                <w:color w:val="FF0000"/>
              </w:rPr>
            </w:pPr>
          </w:p>
          <w:p w14:paraId="6FAA89E8" w14:textId="77777777" w:rsidR="000A4B68" w:rsidRPr="00DD7DA8" w:rsidRDefault="000A4B68" w:rsidP="001927C1">
            <w:pPr>
              <w:rPr>
                <w:rFonts w:ascii="Tahoma" w:hAnsi="Tahoma"/>
                <w:color w:val="FF0000"/>
              </w:rPr>
            </w:pPr>
          </w:p>
          <w:p w14:paraId="7C7980CA" w14:textId="77777777" w:rsidR="000A4B68" w:rsidRPr="00DD7DA8" w:rsidRDefault="000A4B68" w:rsidP="001927C1">
            <w:pPr>
              <w:jc w:val="both"/>
              <w:rPr>
                <w:rFonts w:ascii="Tahoma" w:hAnsi="Tahoma"/>
                <w:color w:val="FF0000"/>
              </w:rPr>
            </w:pPr>
            <w:r w:rsidRPr="00DD7DA8">
              <w:rPr>
                <w:rFonts w:ascii="Tahoma" w:hAnsi="Tahoma"/>
                <w:color w:val="FF0000"/>
              </w:rPr>
              <w:t xml:space="preserve">       </w:t>
            </w:r>
          </w:p>
          <w:p w14:paraId="5C4EBACB" w14:textId="77777777" w:rsidR="000A4B68" w:rsidRPr="00293B71" w:rsidRDefault="000A4B68" w:rsidP="001927C1">
            <w:pPr>
              <w:jc w:val="center"/>
              <w:rPr>
                <w:rFonts w:ascii="Tahoma" w:hAnsi="Tahoma" w:cs="Tahoma"/>
                <w:color w:val="FF0000"/>
              </w:rPr>
            </w:pPr>
            <w:r>
              <w:rPr>
                <w:rFonts w:ascii="Tahoma" w:hAnsi="Tahoma" w:cs="Tahoma"/>
                <w:color w:val="FF0000"/>
              </w:rPr>
              <w:t xml:space="preserve">   </w:t>
            </w:r>
          </w:p>
        </w:tc>
      </w:tr>
    </w:tbl>
    <w:p w14:paraId="3DC9A046" w14:textId="77777777" w:rsidR="00FF5397" w:rsidRDefault="00FF5397" w:rsidP="003E0C40">
      <w:pPr>
        <w:jc w:val="both"/>
        <w:rPr>
          <w:rFonts w:ascii="Tahoma" w:hAnsi="Tahoma"/>
          <w:sz w:val="18"/>
          <w:szCs w:val="18"/>
        </w:rPr>
      </w:pPr>
    </w:p>
    <w:p w14:paraId="7B1677CA" w14:textId="77777777" w:rsidR="00FF5397" w:rsidRDefault="00FF5397" w:rsidP="003E0C40">
      <w:pPr>
        <w:jc w:val="both"/>
        <w:rPr>
          <w:rFonts w:ascii="Tahoma" w:hAnsi="Tahoma"/>
          <w:sz w:val="18"/>
          <w:szCs w:val="18"/>
        </w:rPr>
      </w:pPr>
    </w:p>
    <w:p w14:paraId="27FE82D6" w14:textId="77777777" w:rsidR="00FF5397" w:rsidRDefault="00FF5397" w:rsidP="003E0C40">
      <w:pPr>
        <w:jc w:val="both"/>
        <w:rPr>
          <w:rFonts w:ascii="Tahoma" w:hAnsi="Tahoma"/>
          <w:sz w:val="18"/>
          <w:szCs w:val="18"/>
        </w:rPr>
      </w:pPr>
    </w:p>
    <w:p w14:paraId="69EE085B" w14:textId="77777777" w:rsidR="00FF5397" w:rsidRDefault="00FF5397" w:rsidP="003E0C40">
      <w:pPr>
        <w:jc w:val="both"/>
        <w:rPr>
          <w:rFonts w:ascii="Tahoma" w:hAnsi="Tahoma"/>
          <w:sz w:val="18"/>
          <w:szCs w:val="18"/>
        </w:rPr>
      </w:pPr>
    </w:p>
    <w:p w14:paraId="6BC3893C" w14:textId="77777777" w:rsidR="00FF5397" w:rsidRDefault="00FF5397" w:rsidP="003E0C40">
      <w:pPr>
        <w:jc w:val="both"/>
        <w:rPr>
          <w:rFonts w:ascii="Tahoma" w:hAnsi="Tahoma"/>
          <w:sz w:val="18"/>
          <w:szCs w:val="18"/>
        </w:rPr>
      </w:pPr>
    </w:p>
    <w:p w14:paraId="4774BE81" w14:textId="77777777" w:rsidR="00FF5397" w:rsidRDefault="00FF5397" w:rsidP="003E0C40">
      <w:pPr>
        <w:jc w:val="both"/>
        <w:rPr>
          <w:rFonts w:ascii="Tahoma" w:hAnsi="Tahoma"/>
          <w:sz w:val="18"/>
          <w:szCs w:val="18"/>
        </w:rPr>
      </w:pPr>
    </w:p>
    <w:p w14:paraId="64BD3081" w14:textId="77777777" w:rsidR="00FF5397" w:rsidRDefault="00FF5397" w:rsidP="003E0C40">
      <w:pPr>
        <w:jc w:val="both"/>
        <w:rPr>
          <w:rFonts w:ascii="Tahoma" w:hAnsi="Tahoma"/>
          <w:sz w:val="18"/>
          <w:szCs w:val="18"/>
        </w:rPr>
      </w:pPr>
    </w:p>
    <w:p w14:paraId="5C51A4FC" w14:textId="77777777" w:rsidR="00FF5397" w:rsidRDefault="00FF5397" w:rsidP="003E0C40">
      <w:pPr>
        <w:jc w:val="both"/>
        <w:rPr>
          <w:rFonts w:ascii="Tahoma" w:hAnsi="Tahoma"/>
          <w:sz w:val="18"/>
          <w:szCs w:val="18"/>
        </w:rPr>
      </w:pPr>
    </w:p>
    <w:p w14:paraId="240F9439" w14:textId="1DFD1012" w:rsidR="003C076B" w:rsidRDefault="000A4B68" w:rsidP="003E0C40">
      <w:pPr>
        <w:jc w:val="both"/>
      </w:pPr>
      <w:r>
        <w:rPr>
          <w:rFonts w:ascii="Tahoma" w:hAnsi="Tahoma"/>
          <w:sz w:val="18"/>
          <w:szCs w:val="18"/>
        </w:rPr>
        <w:t>Hoja de firmas</w:t>
      </w:r>
      <w:r w:rsidR="001144B7">
        <w:rPr>
          <w:rFonts w:ascii="Tahoma" w:hAnsi="Tahoma"/>
          <w:sz w:val="18"/>
          <w:szCs w:val="18"/>
        </w:rPr>
        <w:t xml:space="preserve"> del Acta de la Séptima</w:t>
      </w:r>
      <w:r w:rsidR="004244D0">
        <w:rPr>
          <w:rFonts w:ascii="Tahoma" w:hAnsi="Tahoma"/>
          <w:sz w:val="18"/>
          <w:szCs w:val="18"/>
        </w:rPr>
        <w:t xml:space="preserve"> </w:t>
      </w:r>
      <w:r>
        <w:rPr>
          <w:rFonts w:ascii="Tahoma" w:hAnsi="Tahoma"/>
          <w:sz w:val="18"/>
          <w:szCs w:val="18"/>
        </w:rPr>
        <w:t>Sesión Extrao</w:t>
      </w:r>
      <w:r w:rsidRPr="00B4615B">
        <w:rPr>
          <w:rFonts w:ascii="Tahoma" w:hAnsi="Tahoma"/>
          <w:sz w:val="18"/>
          <w:szCs w:val="18"/>
        </w:rPr>
        <w:t>rdinaria del Comité para el Control de Adquisiciones, Enajenaciones, Arrendamientos y Servicios del Poder Ejecutivo del Estado de Morelos</w:t>
      </w:r>
      <w:r>
        <w:rPr>
          <w:rFonts w:ascii="Tahoma" w:hAnsi="Tahoma"/>
          <w:sz w:val="18"/>
          <w:szCs w:val="18"/>
        </w:rPr>
        <w:t>, de</w:t>
      </w:r>
      <w:r w:rsidRPr="00B4615B">
        <w:rPr>
          <w:rFonts w:ascii="Tahoma" w:hAnsi="Tahoma"/>
          <w:sz w:val="18"/>
          <w:szCs w:val="18"/>
        </w:rPr>
        <w:t xml:space="preserve"> fecha </w:t>
      </w:r>
      <w:r w:rsidR="001144B7">
        <w:rPr>
          <w:rFonts w:ascii="Tahoma" w:hAnsi="Tahoma"/>
          <w:sz w:val="18"/>
          <w:szCs w:val="18"/>
        </w:rPr>
        <w:t>doce de agosto</w:t>
      </w:r>
      <w:r w:rsidR="006613EE">
        <w:rPr>
          <w:rFonts w:ascii="Tahoma" w:hAnsi="Tahoma"/>
          <w:sz w:val="18"/>
          <w:szCs w:val="18"/>
        </w:rPr>
        <w:t xml:space="preserve"> </w:t>
      </w:r>
      <w:r w:rsidR="003E0C40">
        <w:rPr>
          <w:rFonts w:ascii="Tahoma" w:hAnsi="Tahoma"/>
          <w:sz w:val="18"/>
          <w:szCs w:val="18"/>
        </w:rPr>
        <w:t>del año dos mil veintiuno</w:t>
      </w:r>
      <w:r w:rsidR="003E0C40" w:rsidRPr="00B4615B">
        <w:rPr>
          <w:rFonts w:ascii="Tahoma" w:hAnsi="Tahoma"/>
          <w:sz w:val="18"/>
          <w:szCs w:val="18"/>
        </w:rPr>
        <w:t>.</w:t>
      </w:r>
      <w:r w:rsidR="003E0C40">
        <w:rPr>
          <w:rFonts w:ascii="Tahoma" w:hAnsi="Tahoma"/>
          <w:sz w:val="18"/>
          <w:szCs w:val="18"/>
        </w:rPr>
        <w:t xml:space="preserve"> --------------------------------------------------------------</w:t>
      </w:r>
      <w:r w:rsidR="001F0AB0">
        <w:rPr>
          <w:rFonts w:ascii="Tahoma" w:hAnsi="Tahoma"/>
          <w:sz w:val="18"/>
          <w:szCs w:val="18"/>
        </w:rPr>
        <w:t>----------------------------------</w:t>
      </w:r>
      <w:r w:rsidR="007223C6">
        <w:rPr>
          <w:rFonts w:ascii="Tahoma" w:hAnsi="Tahoma"/>
          <w:sz w:val="18"/>
          <w:szCs w:val="18"/>
        </w:rPr>
        <w:t>-------</w:t>
      </w:r>
    </w:p>
    <w:sectPr w:rsidR="003C076B" w:rsidSect="00421F69">
      <w:footerReference w:type="default" r:id="rId8"/>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913BC" w14:textId="77777777" w:rsidR="00E02953" w:rsidRDefault="00E02953" w:rsidP="00423B91">
      <w:r>
        <w:separator/>
      </w:r>
    </w:p>
  </w:endnote>
  <w:endnote w:type="continuationSeparator" w:id="0">
    <w:p w14:paraId="7A6BFAC3" w14:textId="77777777" w:rsidR="00E02953" w:rsidRDefault="00E02953" w:rsidP="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1087"/>
      <w:docPartObj>
        <w:docPartGallery w:val="Page Numbers (Bottom of Page)"/>
        <w:docPartUnique/>
      </w:docPartObj>
    </w:sdtPr>
    <w:sdtEndPr>
      <w:rPr>
        <w:rFonts w:ascii="Tahoma" w:hAnsi="Tahoma" w:cs="Tahoma"/>
        <w:sz w:val="18"/>
        <w:szCs w:val="18"/>
      </w:rPr>
    </w:sdtEndPr>
    <w:sdtContent>
      <w:p w14:paraId="5407D26E" w14:textId="3E5A24BD" w:rsidR="00423B91" w:rsidRPr="00423B91" w:rsidRDefault="00423B91">
        <w:pPr>
          <w:pStyle w:val="Piedepgina"/>
          <w:jc w:val="right"/>
          <w:rPr>
            <w:rFonts w:ascii="Tahoma" w:hAnsi="Tahoma" w:cs="Tahoma"/>
            <w:sz w:val="18"/>
            <w:szCs w:val="18"/>
          </w:rPr>
        </w:pPr>
        <w:r w:rsidRPr="00423B91">
          <w:rPr>
            <w:rFonts w:ascii="Tahoma" w:hAnsi="Tahoma" w:cs="Tahoma"/>
            <w:sz w:val="18"/>
            <w:szCs w:val="18"/>
          </w:rPr>
          <w:fldChar w:fldCharType="begin"/>
        </w:r>
        <w:r w:rsidRPr="00423B91">
          <w:rPr>
            <w:rFonts w:ascii="Tahoma" w:hAnsi="Tahoma" w:cs="Tahoma"/>
            <w:sz w:val="18"/>
            <w:szCs w:val="18"/>
          </w:rPr>
          <w:instrText>PAGE   \* MERGEFORMAT</w:instrText>
        </w:r>
        <w:r w:rsidRPr="00423B91">
          <w:rPr>
            <w:rFonts w:ascii="Tahoma" w:hAnsi="Tahoma" w:cs="Tahoma"/>
            <w:sz w:val="18"/>
            <w:szCs w:val="18"/>
          </w:rPr>
          <w:fldChar w:fldCharType="separate"/>
        </w:r>
        <w:r w:rsidR="00170B02" w:rsidRPr="00170B02">
          <w:rPr>
            <w:rFonts w:ascii="Tahoma" w:hAnsi="Tahoma" w:cs="Tahoma"/>
            <w:noProof/>
            <w:sz w:val="18"/>
            <w:szCs w:val="18"/>
            <w:lang w:val="es-ES"/>
          </w:rPr>
          <w:t>7</w:t>
        </w:r>
        <w:r w:rsidRPr="00423B91">
          <w:rPr>
            <w:rFonts w:ascii="Tahoma" w:hAnsi="Tahoma" w:cs="Tahoma"/>
            <w:sz w:val="18"/>
            <w:szCs w:val="18"/>
          </w:rPr>
          <w:fldChar w:fldCharType="end"/>
        </w:r>
      </w:p>
    </w:sdtContent>
  </w:sdt>
  <w:p w14:paraId="3DFB535E" w14:textId="77777777" w:rsidR="00423B91" w:rsidRDefault="00423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0B86C" w14:textId="77777777" w:rsidR="00E02953" w:rsidRDefault="00E02953" w:rsidP="00423B91">
      <w:r>
        <w:separator/>
      </w:r>
    </w:p>
  </w:footnote>
  <w:footnote w:type="continuationSeparator" w:id="0">
    <w:p w14:paraId="067D644E" w14:textId="77777777" w:rsidR="00E02953" w:rsidRDefault="00E02953" w:rsidP="00423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F"/>
    <w:rsid w:val="00004C85"/>
    <w:rsid w:val="00050C1C"/>
    <w:rsid w:val="00053B64"/>
    <w:rsid w:val="000666F4"/>
    <w:rsid w:val="00067DC8"/>
    <w:rsid w:val="00070026"/>
    <w:rsid w:val="0007222A"/>
    <w:rsid w:val="00086F97"/>
    <w:rsid w:val="000924D5"/>
    <w:rsid w:val="000A4B68"/>
    <w:rsid w:val="000B04FA"/>
    <w:rsid w:val="000B1916"/>
    <w:rsid w:val="000C14A8"/>
    <w:rsid w:val="000C4451"/>
    <w:rsid w:val="000C71A8"/>
    <w:rsid w:val="000F676B"/>
    <w:rsid w:val="00101DC5"/>
    <w:rsid w:val="00105FF2"/>
    <w:rsid w:val="00107E9E"/>
    <w:rsid w:val="00111FF6"/>
    <w:rsid w:val="001144B7"/>
    <w:rsid w:val="00127FD0"/>
    <w:rsid w:val="001450E9"/>
    <w:rsid w:val="0016767A"/>
    <w:rsid w:val="00170B02"/>
    <w:rsid w:val="00170EDA"/>
    <w:rsid w:val="00175260"/>
    <w:rsid w:val="00195E45"/>
    <w:rsid w:val="00197DE5"/>
    <w:rsid w:val="001A0D1D"/>
    <w:rsid w:val="001B0281"/>
    <w:rsid w:val="001C6D19"/>
    <w:rsid w:val="001D0AB8"/>
    <w:rsid w:val="001D578E"/>
    <w:rsid w:val="001F025F"/>
    <w:rsid w:val="001F0AB0"/>
    <w:rsid w:val="001F32B1"/>
    <w:rsid w:val="001F65F0"/>
    <w:rsid w:val="00202B0E"/>
    <w:rsid w:val="00204CA4"/>
    <w:rsid w:val="00207339"/>
    <w:rsid w:val="002138E3"/>
    <w:rsid w:val="0021657D"/>
    <w:rsid w:val="00217779"/>
    <w:rsid w:val="00232E7E"/>
    <w:rsid w:val="00236C0D"/>
    <w:rsid w:val="0024497D"/>
    <w:rsid w:val="00250CB9"/>
    <w:rsid w:val="00254731"/>
    <w:rsid w:val="00261F81"/>
    <w:rsid w:val="00265C6A"/>
    <w:rsid w:val="0027148D"/>
    <w:rsid w:val="00271E30"/>
    <w:rsid w:val="00282E9E"/>
    <w:rsid w:val="002865AA"/>
    <w:rsid w:val="002A7393"/>
    <w:rsid w:val="002E0841"/>
    <w:rsid w:val="002F414B"/>
    <w:rsid w:val="00315DE5"/>
    <w:rsid w:val="0031787F"/>
    <w:rsid w:val="00326704"/>
    <w:rsid w:val="00355238"/>
    <w:rsid w:val="00357EE1"/>
    <w:rsid w:val="00364767"/>
    <w:rsid w:val="00390BC5"/>
    <w:rsid w:val="0039517B"/>
    <w:rsid w:val="003A3A13"/>
    <w:rsid w:val="003B18D9"/>
    <w:rsid w:val="003B3205"/>
    <w:rsid w:val="003B7648"/>
    <w:rsid w:val="003C076B"/>
    <w:rsid w:val="003C0F95"/>
    <w:rsid w:val="003E0A5B"/>
    <w:rsid w:val="003E0C40"/>
    <w:rsid w:val="003E3D4A"/>
    <w:rsid w:val="003F59D0"/>
    <w:rsid w:val="003F7EF5"/>
    <w:rsid w:val="00404891"/>
    <w:rsid w:val="00412E27"/>
    <w:rsid w:val="00421F69"/>
    <w:rsid w:val="00423B91"/>
    <w:rsid w:val="004244D0"/>
    <w:rsid w:val="004317CD"/>
    <w:rsid w:val="00436773"/>
    <w:rsid w:val="00442D87"/>
    <w:rsid w:val="004600AE"/>
    <w:rsid w:val="00471D13"/>
    <w:rsid w:val="004731B3"/>
    <w:rsid w:val="00481690"/>
    <w:rsid w:val="00482B1B"/>
    <w:rsid w:val="00483A9B"/>
    <w:rsid w:val="004B6489"/>
    <w:rsid w:val="004C071A"/>
    <w:rsid w:val="004C671B"/>
    <w:rsid w:val="004E3141"/>
    <w:rsid w:val="004F7701"/>
    <w:rsid w:val="005019E6"/>
    <w:rsid w:val="00504712"/>
    <w:rsid w:val="00526405"/>
    <w:rsid w:val="00530A93"/>
    <w:rsid w:val="00540B4A"/>
    <w:rsid w:val="00540B69"/>
    <w:rsid w:val="00566196"/>
    <w:rsid w:val="0058714F"/>
    <w:rsid w:val="00590C2D"/>
    <w:rsid w:val="00597E13"/>
    <w:rsid w:val="005A3E7A"/>
    <w:rsid w:val="005C2CE7"/>
    <w:rsid w:val="005D5D3E"/>
    <w:rsid w:val="0060761B"/>
    <w:rsid w:val="0061134D"/>
    <w:rsid w:val="006169DA"/>
    <w:rsid w:val="00624008"/>
    <w:rsid w:val="00633FD4"/>
    <w:rsid w:val="00647F8C"/>
    <w:rsid w:val="00653C7A"/>
    <w:rsid w:val="006613EE"/>
    <w:rsid w:val="00674F2B"/>
    <w:rsid w:val="00682C71"/>
    <w:rsid w:val="00684E02"/>
    <w:rsid w:val="006850E4"/>
    <w:rsid w:val="00686966"/>
    <w:rsid w:val="00686E34"/>
    <w:rsid w:val="006A1C98"/>
    <w:rsid w:val="006F554C"/>
    <w:rsid w:val="00703ED8"/>
    <w:rsid w:val="00710057"/>
    <w:rsid w:val="007223C6"/>
    <w:rsid w:val="00722AE8"/>
    <w:rsid w:val="007246B3"/>
    <w:rsid w:val="00725490"/>
    <w:rsid w:val="007365F3"/>
    <w:rsid w:val="00737545"/>
    <w:rsid w:val="007466E2"/>
    <w:rsid w:val="00760D46"/>
    <w:rsid w:val="007B35C0"/>
    <w:rsid w:val="007B394F"/>
    <w:rsid w:val="007B61D3"/>
    <w:rsid w:val="007C275E"/>
    <w:rsid w:val="007C6847"/>
    <w:rsid w:val="007D2D82"/>
    <w:rsid w:val="007E041E"/>
    <w:rsid w:val="00821E63"/>
    <w:rsid w:val="00830293"/>
    <w:rsid w:val="00852119"/>
    <w:rsid w:val="008566D3"/>
    <w:rsid w:val="00875608"/>
    <w:rsid w:val="00876532"/>
    <w:rsid w:val="00877AC4"/>
    <w:rsid w:val="00886B0F"/>
    <w:rsid w:val="00890A61"/>
    <w:rsid w:val="00892012"/>
    <w:rsid w:val="0089251C"/>
    <w:rsid w:val="008A0BE3"/>
    <w:rsid w:val="008B254E"/>
    <w:rsid w:val="008B2F45"/>
    <w:rsid w:val="008B34DC"/>
    <w:rsid w:val="008F2585"/>
    <w:rsid w:val="008F2C44"/>
    <w:rsid w:val="008F623A"/>
    <w:rsid w:val="00904397"/>
    <w:rsid w:val="009053AC"/>
    <w:rsid w:val="00931F9F"/>
    <w:rsid w:val="00932864"/>
    <w:rsid w:val="0094225A"/>
    <w:rsid w:val="0095295A"/>
    <w:rsid w:val="00954363"/>
    <w:rsid w:val="009557BA"/>
    <w:rsid w:val="00965526"/>
    <w:rsid w:val="00984628"/>
    <w:rsid w:val="009A3E3A"/>
    <w:rsid w:val="009A3F39"/>
    <w:rsid w:val="009A7DB3"/>
    <w:rsid w:val="009B441A"/>
    <w:rsid w:val="009C2DBC"/>
    <w:rsid w:val="009D3CA9"/>
    <w:rsid w:val="009D4AE7"/>
    <w:rsid w:val="009E26D3"/>
    <w:rsid w:val="009F5102"/>
    <w:rsid w:val="00A45301"/>
    <w:rsid w:val="00AA039A"/>
    <w:rsid w:val="00AA52CA"/>
    <w:rsid w:val="00AA7540"/>
    <w:rsid w:val="00B10205"/>
    <w:rsid w:val="00B269AE"/>
    <w:rsid w:val="00B32FE5"/>
    <w:rsid w:val="00B33426"/>
    <w:rsid w:val="00B4056F"/>
    <w:rsid w:val="00B42379"/>
    <w:rsid w:val="00B42450"/>
    <w:rsid w:val="00B47A17"/>
    <w:rsid w:val="00B703A1"/>
    <w:rsid w:val="00B908A3"/>
    <w:rsid w:val="00B92208"/>
    <w:rsid w:val="00BC53F1"/>
    <w:rsid w:val="00BC5B26"/>
    <w:rsid w:val="00BF48DE"/>
    <w:rsid w:val="00C13B5C"/>
    <w:rsid w:val="00C16ABF"/>
    <w:rsid w:val="00C21724"/>
    <w:rsid w:val="00C21847"/>
    <w:rsid w:val="00C37B9D"/>
    <w:rsid w:val="00C53DE3"/>
    <w:rsid w:val="00C54A17"/>
    <w:rsid w:val="00C56F1B"/>
    <w:rsid w:val="00C56F43"/>
    <w:rsid w:val="00C57A08"/>
    <w:rsid w:val="00C64830"/>
    <w:rsid w:val="00C74B35"/>
    <w:rsid w:val="00C75DDF"/>
    <w:rsid w:val="00C8096A"/>
    <w:rsid w:val="00C85F7F"/>
    <w:rsid w:val="00CA23F8"/>
    <w:rsid w:val="00CB2BDF"/>
    <w:rsid w:val="00CB6110"/>
    <w:rsid w:val="00CB73C0"/>
    <w:rsid w:val="00CC1E8E"/>
    <w:rsid w:val="00CD02C0"/>
    <w:rsid w:val="00CD1453"/>
    <w:rsid w:val="00CD3E30"/>
    <w:rsid w:val="00CD6F8D"/>
    <w:rsid w:val="00CF433C"/>
    <w:rsid w:val="00CF4E6A"/>
    <w:rsid w:val="00CF72F4"/>
    <w:rsid w:val="00D33311"/>
    <w:rsid w:val="00D37751"/>
    <w:rsid w:val="00D47A31"/>
    <w:rsid w:val="00D51A4E"/>
    <w:rsid w:val="00D521DA"/>
    <w:rsid w:val="00D57E32"/>
    <w:rsid w:val="00D6378B"/>
    <w:rsid w:val="00D701AC"/>
    <w:rsid w:val="00D70DA5"/>
    <w:rsid w:val="00D8178D"/>
    <w:rsid w:val="00D8586A"/>
    <w:rsid w:val="00DA34AC"/>
    <w:rsid w:val="00DA72C2"/>
    <w:rsid w:val="00DC20B6"/>
    <w:rsid w:val="00DD0A17"/>
    <w:rsid w:val="00DD2334"/>
    <w:rsid w:val="00DD6282"/>
    <w:rsid w:val="00DE0CC1"/>
    <w:rsid w:val="00DE1910"/>
    <w:rsid w:val="00DF61A1"/>
    <w:rsid w:val="00DF72C7"/>
    <w:rsid w:val="00E02953"/>
    <w:rsid w:val="00E02EDC"/>
    <w:rsid w:val="00E13FE2"/>
    <w:rsid w:val="00E26BC9"/>
    <w:rsid w:val="00E4304C"/>
    <w:rsid w:val="00E466E7"/>
    <w:rsid w:val="00E51E69"/>
    <w:rsid w:val="00E52811"/>
    <w:rsid w:val="00E53D89"/>
    <w:rsid w:val="00E70FCB"/>
    <w:rsid w:val="00E730DA"/>
    <w:rsid w:val="00E856AA"/>
    <w:rsid w:val="00E85C72"/>
    <w:rsid w:val="00EA4DE0"/>
    <w:rsid w:val="00EC4A89"/>
    <w:rsid w:val="00EC7EF1"/>
    <w:rsid w:val="00ED103C"/>
    <w:rsid w:val="00ED5D40"/>
    <w:rsid w:val="00EE3A35"/>
    <w:rsid w:val="00EF07D5"/>
    <w:rsid w:val="00F07DA2"/>
    <w:rsid w:val="00F24A83"/>
    <w:rsid w:val="00F24EC0"/>
    <w:rsid w:val="00F32AAC"/>
    <w:rsid w:val="00F532E0"/>
    <w:rsid w:val="00F744B3"/>
    <w:rsid w:val="00F8439B"/>
    <w:rsid w:val="00F94B36"/>
    <w:rsid w:val="00F9570C"/>
    <w:rsid w:val="00F95AEE"/>
    <w:rsid w:val="00F97CC3"/>
    <w:rsid w:val="00FA3DB3"/>
    <w:rsid w:val="00FB4584"/>
    <w:rsid w:val="00FC1FDA"/>
    <w:rsid w:val="00FC35D8"/>
    <w:rsid w:val="00FC6BC0"/>
    <w:rsid w:val="00FE338C"/>
    <w:rsid w:val="00FF5397"/>
    <w:rsid w:val="00FF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410"/>
  <w15:chartTrackingRefBased/>
  <w15:docId w15:val="{9E322BC2-9DB3-41DC-9245-9D1314D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4B68"/>
    <w:pPr>
      <w:tabs>
        <w:tab w:val="center" w:pos="4252"/>
        <w:tab w:val="right" w:pos="8504"/>
      </w:tabs>
    </w:pPr>
  </w:style>
  <w:style w:type="character" w:customStyle="1" w:styleId="PiedepginaCar">
    <w:name w:val="Pie de página Car"/>
    <w:basedOn w:val="Fuentedeprrafopredeter"/>
    <w:link w:val="Piedepgina"/>
    <w:uiPriority w:val="99"/>
    <w:rsid w:val="000A4B68"/>
    <w:rPr>
      <w:rFonts w:eastAsiaTheme="minorEastAsia"/>
      <w:sz w:val="24"/>
      <w:szCs w:val="24"/>
      <w:lang w:val="es-ES_tradnl" w:eastAsia="es-ES"/>
    </w:rPr>
  </w:style>
  <w:style w:type="paragraph" w:styleId="Textoindependiente">
    <w:name w:val="Body Text"/>
    <w:basedOn w:val="Normal"/>
    <w:link w:val="TextoindependienteCar"/>
    <w:rsid w:val="000A4B6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0A4B68"/>
    <w:rPr>
      <w:rFonts w:ascii="Arial" w:eastAsia="Times New Roman" w:hAnsi="Arial" w:cs="Times New Roman"/>
      <w:b/>
      <w:sz w:val="14"/>
      <w:szCs w:val="24"/>
      <w:lang w:val="es-ES_tradnl" w:eastAsia="es-ES"/>
    </w:rPr>
  </w:style>
  <w:style w:type="paragraph" w:customStyle="1" w:styleId="Default">
    <w:name w:val="Default"/>
    <w:rsid w:val="000A4B6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Refdecomentario">
    <w:name w:val="annotation reference"/>
    <w:basedOn w:val="Fuentedeprrafopredeter"/>
    <w:uiPriority w:val="99"/>
    <w:semiHidden/>
    <w:unhideWhenUsed/>
    <w:rsid w:val="000A4B68"/>
    <w:rPr>
      <w:sz w:val="16"/>
      <w:szCs w:val="16"/>
    </w:rPr>
  </w:style>
  <w:style w:type="paragraph" w:styleId="Textocomentario">
    <w:name w:val="annotation text"/>
    <w:basedOn w:val="Normal"/>
    <w:link w:val="TextocomentarioCar"/>
    <w:uiPriority w:val="99"/>
    <w:semiHidden/>
    <w:unhideWhenUsed/>
    <w:rsid w:val="000A4B68"/>
    <w:rPr>
      <w:sz w:val="20"/>
      <w:szCs w:val="20"/>
    </w:rPr>
  </w:style>
  <w:style w:type="character" w:customStyle="1" w:styleId="TextocomentarioCar">
    <w:name w:val="Texto comentario Car"/>
    <w:basedOn w:val="Fuentedeprrafopredeter"/>
    <w:link w:val="Textocomentario"/>
    <w:uiPriority w:val="99"/>
    <w:semiHidden/>
    <w:rsid w:val="000A4B68"/>
    <w:rPr>
      <w:rFonts w:eastAsiaTheme="minorEastAsia"/>
      <w:sz w:val="20"/>
      <w:szCs w:val="20"/>
      <w:lang w:val="es-ES_tradnl" w:eastAsia="es-ES"/>
    </w:rPr>
  </w:style>
  <w:style w:type="table" w:styleId="Tablaconcuadrcula">
    <w:name w:val="Table Grid"/>
    <w:basedOn w:val="Tablanormal"/>
    <w:uiPriority w:val="59"/>
    <w:unhideWhenUsed/>
    <w:rsid w:val="000A4B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4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42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423B91"/>
    <w:pPr>
      <w:tabs>
        <w:tab w:val="center" w:pos="4419"/>
        <w:tab w:val="right" w:pos="8838"/>
      </w:tabs>
    </w:pPr>
  </w:style>
  <w:style w:type="character" w:customStyle="1" w:styleId="EncabezadoCar">
    <w:name w:val="Encabezado Car"/>
    <w:basedOn w:val="Fuentedeprrafopredeter"/>
    <w:link w:val="Encabezado"/>
    <w:uiPriority w:val="99"/>
    <w:rsid w:val="00423B91"/>
    <w:rPr>
      <w:rFonts w:eastAsiaTheme="minorEastAsia"/>
      <w:sz w:val="24"/>
      <w:szCs w:val="24"/>
      <w:lang w:val="es-ES_tradnl" w:eastAsia="es-ES"/>
    </w:rPr>
  </w:style>
  <w:style w:type="paragraph" w:styleId="Prrafodelista">
    <w:name w:val="List Paragraph"/>
    <w:basedOn w:val="Normal"/>
    <w:uiPriority w:val="34"/>
    <w:qFormat/>
    <w:rsid w:val="00931F9F"/>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203">
      <w:bodyDiv w:val="1"/>
      <w:marLeft w:val="0"/>
      <w:marRight w:val="0"/>
      <w:marTop w:val="0"/>
      <w:marBottom w:val="0"/>
      <w:divBdr>
        <w:top w:val="none" w:sz="0" w:space="0" w:color="auto"/>
        <w:left w:val="none" w:sz="0" w:space="0" w:color="auto"/>
        <w:bottom w:val="none" w:sz="0" w:space="0" w:color="auto"/>
        <w:right w:val="none" w:sz="0" w:space="0" w:color="auto"/>
      </w:divBdr>
      <w:divsChild>
        <w:div w:id="453139054">
          <w:marLeft w:val="0"/>
          <w:marRight w:val="0"/>
          <w:marTop w:val="0"/>
          <w:marBottom w:val="0"/>
          <w:divBdr>
            <w:top w:val="none" w:sz="0" w:space="0" w:color="auto"/>
            <w:left w:val="none" w:sz="0" w:space="0" w:color="auto"/>
            <w:bottom w:val="none" w:sz="0" w:space="0" w:color="auto"/>
            <w:right w:val="none" w:sz="0" w:space="0" w:color="auto"/>
          </w:divBdr>
        </w:div>
        <w:div w:id="1564213324">
          <w:marLeft w:val="0"/>
          <w:marRight w:val="0"/>
          <w:marTop w:val="0"/>
          <w:marBottom w:val="0"/>
          <w:divBdr>
            <w:top w:val="none" w:sz="0" w:space="0" w:color="auto"/>
            <w:left w:val="none" w:sz="0" w:space="0" w:color="auto"/>
            <w:bottom w:val="none" w:sz="0" w:space="0" w:color="auto"/>
            <w:right w:val="none" w:sz="0" w:space="0" w:color="auto"/>
          </w:divBdr>
        </w:div>
        <w:div w:id="189341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3DD1-75F9-4B4D-A7DB-1A24230E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3369</Words>
  <Characters>18533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45</cp:revision>
  <cp:lastPrinted>2021-06-16T15:21:00Z</cp:lastPrinted>
  <dcterms:created xsi:type="dcterms:W3CDTF">2021-08-18T19:15:00Z</dcterms:created>
  <dcterms:modified xsi:type="dcterms:W3CDTF">2021-09-13T15:55:00Z</dcterms:modified>
</cp:coreProperties>
</file>